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58639" w14:textId="23D117BA" w:rsidR="00592522" w:rsidRPr="009E10D9" w:rsidRDefault="00565994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Healthy Habits</w:t>
      </w:r>
      <w:r w:rsidR="00B346BB">
        <w:rPr>
          <w:rFonts w:ascii="Arial" w:hAnsi="Arial" w:cs="Arial"/>
          <w:b/>
          <w:bCs/>
          <w:color w:val="FF0000"/>
          <w:u w:val="single"/>
        </w:rPr>
        <w:t xml:space="preserve">: 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6E2E7C71" w14:textId="05583662" w:rsidR="00EA09AC" w:rsidRPr="00F71FBC" w:rsidRDefault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FD5EDF8" w14:textId="3369B88A" w:rsidR="00636A4B" w:rsidRDefault="00636A4B"/>
    <w:p w14:paraId="081F7CD8" w14:textId="791BB876" w:rsidR="00335361" w:rsidRDefault="005602EF" w:rsidP="70E06029">
      <w:pPr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 wp14:anchorId="37808127" wp14:editId="2787EDF9">
            <wp:extent cx="5943600" cy="1751965"/>
            <wp:effectExtent l="0" t="0" r="0" b="635"/>
            <wp:docPr id="711704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70465" name="Picture 7117046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32F73C82" w14:textId="77777777" w:rsidR="009A09F8" w:rsidRDefault="009A09F8" w:rsidP="009A09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Research shows that around half of our daily actions are driven by repetition—but creating a new habit can often feel daunting or unachievable. </w:t>
      </w:r>
    </w:p>
    <w:p w14:paraId="51D92676" w14:textId="77777777" w:rsidR="009A09F8" w:rsidRDefault="009A09F8" w:rsidP="009A09F8">
      <w:pPr>
        <w:rPr>
          <w:rFonts w:ascii="Arial" w:hAnsi="Arial" w:cs="Arial"/>
        </w:rPr>
      </w:pPr>
    </w:p>
    <w:p w14:paraId="12A5518A" w14:textId="77777777" w:rsidR="009A09F8" w:rsidRDefault="009A09F8" w:rsidP="009A09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That is why with Wellbeats </w:t>
      </w:r>
      <w:r w:rsidRPr="006E6ABD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>, your complimentary wellness offering at</w:t>
      </w:r>
      <w:r w:rsidRPr="006E6ABD">
        <w:rPr>
          <w:rFonts w:ascii="Arial" w:hAnsi="Arial" w:cs="Arial"/>
          <w:color w:val="FF0000"/>
        </w:rPr>
        <w:t xml:space="preserve"> [your organization name here]</w:t>
      </w:r>
      <w:r w:rsidRPr="006E6ABD">
        <w:rPr>
          <w:rFonts w:ascii="Arial" w:hAnsi="Arial" w:cs="Arial"/>
        </w:rPr>
        <w:t>,</w:t>
      </w:r>
      <w:r w:rsidRPr="006E6AB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you’re invited to start small. For as little as two weeks, you can join expert-led, step-by-step fitness, nutrition, or mindfulness programs to help you build healthy habits. </w:t>
      </w:r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3CF4BFD3" w14:textId="7074FC5B" w:rsidR="00592522" w:rsidRPr="005B041C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</w:t>
      </w:r>
      <w:r w:rsidR="00F337E1" w:rsidRPr="00F337E1">
        <w:rPr>
          <w:rFonts w:ascii="Arial" w:hAnsi="Arial" w:cs="Arial"/>
          <w:i/>
          <w:iCs/>
        </w:rPr>
        <w:t>Wellness</w:t>
      </w:r>
      <w:r w:rsidR="00F337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app or go to </w:t>
      </w:r>
      <w:hyperlink r:id="rId8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146FC8D6" w14:textId="77777777" w:rsidR="00592522" w:rsidRPr="00AF0BAC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E2F3B"/>
    <w:rsid w:val="001F76E5"/>
    <w:rsid w:val="002D41A0"/>
    <w:rsid w:val="00305A8B"/>
    <w:rsid w:val="00335361"/>
    <w:rsid w:val="003458EB"/>
    <w:rsid w:val="00453A00"/>
    <w:rsid w:val="00463BF6"/>
    <w:rsid w:val="00484A62"/>
    <w:rsid w:val="004A1975"/>
    <w:rsid w:val="00503668"/>
    <w:rsid w:val="005602EF"/>
    <w:rsid w:val="00560DB8"/>
    <w:rsid w:val="00565994"/>
    <w:rsid w:val="00592522"/>
    <w:rsid w:val="00636A4B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A09F8"/>
    <w:rsid w:val="009B71B3"/>
    <w:rsid w:val="00A14D11"/>
    <w:rsid w:val="00A85923"/>
    <w:rsid w:val="00A900A9"/>
    <w:rsid w:val="00AE4FE4"/>
    <w:rsid w:val="00B16C86"/>
    <w:rsid w:val="00B346BB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A09AC"/>
    <w:rsid w:val="00F337E1"/>
    <w:rsid w:val="00F71FBC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17</cp:revision>
  <dcterms:created xsi:type="dcterms:W3CDTF">2021-04-07T19:29:00Z</dcterms:created>
  <dcterms:modified xsi:type="dcterms:W3CDTF">2023-11-28T18:44:00Z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