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0ED17" w14:textId="6617A847" w:rsidR="0088735A" w:rsidRPr="004F5267" w:rsidRDefault="0088735A" w:rsidP="0088735A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4F5267">
        <w:rPr>
          <w:rFonts w:ascii="Arial" w:hAnsi="Arial" w:cs="Arial"/>
          <w:b/>
          <w:bCs/>
          <w:color w:val="FF0000"/>
          <w:u w:val="single"/>
        </w:rPr>
        <w:t>Email Template</w:t>
      </w:r>
    </w:p>
    <w:p w14:paraId="681456E2" w14:textId="77777777" w:rsidR="0088735A" w:rsidRPr="00C65E26" w:rsidRDefault="0088735A" w:rsidP="0088735A">
      <w:pPr>
        <w:rPr>
          <w:rFonts w:ascii="Arial" w:hAnsi="Arial" w:cs="Arial"/>
          <w:color w:val="FF0000"/>
        </w:rPr>
      </w:pPr>
    </w:p>
    <w:p w14:paraId="6F55F989" w14:textId="77777777" w:rsidR="0088735A" w:rsidRDefault="0088735A" w:rsidP="0088735A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email</w:t>
      </w:r>
      <w:r>
        <w:rPr>
          <w:rFonts w:ascii="Arial" w:hAnsi="Arial" w:cs="Arial"/>
          <w:color w:val="FF0000"/>
        </w:rPr>
        <w:t xml:space="preserve">. </w:t>
      </w:r>
      <w:r w:rsidRPr="00C65E26">
        <w:rPr>
          <w:rFonts w:ascii="Arial" w:hAnsi="Arial" w:cs="Arial"/>
          <w:color w:val="FF0000"/>
        </w:rPr>
        <w:t xml:space="preserve">We recommend attaching </w:t>
      </w:r>
      <w:r>
        <w:rPr>
          <w:rFonts w:ascii="Arial" w:hAnsi="Arial" w:cs="Arial"/>
          <w:color w:val="FF0000"/>
        </w:rPr>
        <w:t>the “Welcome to Wellbeats” flyer</w:t>
      </w:r>
      <w:r w:rsidRPr="00C65E26">
        <w:rPr>
          <w:rFonts w:ascii="Arial" w:hAnsi="Arial" w:cs="Arial"/>
          <w:color w:val="FF0000"/>
        </w:rPr>
        <w:t xml:space="preserve"> to the email</w:t>
      </w:r>
      <w:r>
        <w:rPr>
          <w:rFonts w:ascii="Arial" w:hAnsi="Arial" w:cs="Arial"/>
          <w:color w:val="FF0000"/>
        </w:rPr>
        <w:t>. Please remove the text in red and add any custom login information details (optional) and contact information.</w:t>
      </w:r>
    </w:p>
    <w:p w14:paraId="776ED987" w14:textId="77777777" w:rsidR="00FC7BBB" w:rsidRPr="00E34904" w:rsidRDefault="00FC7BBB" w:rsidP="00EA09AC">
      <w:pPr>
        <w:rPr>
          <w:rFonts w:ascii="Arial" w:hAnsi="Arial" w:cs="Arial"/>
          <w:color w:val="FF0000"/>
          <w:sz w:val="21"/>
          <w:szCs w:val="21"/>
        </w:rPr>
      </w:pPr>
    </w:p>
    <w:p w14:paraId="6E2E7C71" w14:textId="22F073BE" w:rsidR="00EA09AC" w:rsidRPr="00E34904" w:rsidRDefault="008460AA">
      <w:pPr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 wp14:anchorId="7D94FE49" wp14:editId="5BED931D">
            <wp:extent cx="5943600" cy="2662555"/>
            <wp:effectExtent l="0" t="0" r="0" b="4445"/>
            <wp:docPr id="2093348198" name="Picture 1" descr="A collage of two peop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348198" name="Picture 1" descr="A collage of two peopl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62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AABFDB" w14:textId="77777777" w:rsidR="00957459" w:rsidRPr="00E34904" w:rsidRDefault="00957459">
      <w:pPr>
        <w:rPr>
          <w:sz w:val="21"/>
          <w:szCs w:val="21"/>
        </w:rPr>
      </w:pPr>
    </w:p>
    <w:p w14:paraId="107FD035" w14:textId="5F3715DA" w:rsidR="00C1109B" w:rsidRDefault="00C1109B" w:rsidP="00C1109B">
      <w:pPr>
        <w:rPr>
          <w:rFonts w:ascii="Arial" w:hAnsi="Arial" w:cs="Arial"/>
        </w:rPr>
      </w:pPr>
      <w:r>
        <w:rPr>
          <w:rFonts w:ascii="Arial" w:hAnsi="Arial" w:cs="Arial"/>
        </w:rPr>
        <w:t xml:space="preserve">Looking for </w:t>
      </w:r>
      <w:r w:rsidR="000C5FF4">
        <w:rPr>
          <w:rFonts w:ascii="Arial" w:hAnsi="Arial" w:cs="Arial"/>
        </w:rPr>
        <w:t xml:space="preserve">support to help you live a healthier life? </w:t>
      </w:r>
      <w:r>
        <w:rPr>
          <w:rFonts w:ascii="Arial" w:hAnsi="Arial" w:cs="Arial"/>
        </w:rPr>
        <w:t xml:space="preserve"> </w:t>
      </w:r>
    </w:p>
    <w:p w14:paraId="12633243" w14:textId="77777777" w:rsidR="00C1109B" w:rsidRDefault="00C1109B" w:rsidP="00C1109B">
      <w:pPr>
        <w:rPr>
          <w:rFonts w:ascii="Arial" w:hAnsi="Arial" w:cs="Arial"/>
        </w:rPr>
      </w:pPr>
    </w:p>
    <w:p w14:paraId="009A0491" w14:textId="0DB69E52" w:rsidR="00C1109B" w:rsidRDefault="00C1109B" w:rsidP="00C1109B">
      <w:pPr>
        <w:rPr>
          <w:rFonts w:ascii="Arial" w:hAnsi="Arial" w:cs="Arial"/>
        </w:rPr>
      </w:pPr>
      <w:r>
        <w:rPr>
          <w:rFonts w:ascii="Arial" w:hAnsi="Arial" w:cs="Arial"/>
        </w:rPr>
        <w:t xml:space="preserve">Whether you’re an expert at yoga or new to running, looking for ways to eat healthy or </w:t>
      </w:r>
      <w:r w:rsidR="000C5FF4">
        <w:rPr>
          <w:rFonts w:ascii="Arial" w:hAnsi="Arial" w:cs="Arial"/>
        </w:rPr>
        <w:t>need support for your mental health</w:t>
      </w:r>
      <w:r w:rsidRPr="000B78C6">
        <w:rPr>
          <w:rFonts w:ascii="Arial" w:hAnsi="Arial" w:cs="Arial"/>
        </w:rPr>
        <w:t xml:space="preserve">, </w:t>
      </w:r>
      <w:r w:rsidR="000C5FF4">
        <w:rPr>
          <w:rFonts w:ascii="Arial" w:hAnsi="Arial" w:cs="Arial"/>
        </w:rPr>
        <w:t xml:space="preserve">Wellbeats </w:t>
      </w:r>
      <w:r w:rsidR="000C5FF4" w:rsidRPr="000C5FF4">
        <w:rPr>
          <w:rFonts w:ascii="Arial" w:hAnsi="Arial" w:cs="Arial"/>
          <w:i/>
          <w:iCs/>
        </w:rPr>
        <w:t>Wellness</w:t>
      </w:r>
      <w:r w:rsidR="00B94034">
        <w:rPr>
          <w:rFonts w:ascii="Arial" w:hAnsi="Arial" w:cs="Arial"/>
        </w:rPr>
        <w:t xml:space="preserve">, a product of LifeSpeak Inc. </w:t>
      </w:r>
      <w:r w:rsidR="000C5FF4">
        <w:rPr>
          <w:rFonts w:ascii="Arial" w:hAnsi="Arial" w:cs="Arial"/>
        </w:rPr>
        <w:t>can help you stay mentally and physically strong.</w:t>
      </w:r>
    </w:p>
    <w:p w14:paraId="2FADEC31" w14:textId="77777777" w:rsidR="00C1109B" w:rsidRDefault="00C1109B" w:rsidP="00C1109B">
      <w:pPr>
        <w:rPr>
          <w:rFonts w:ascii="Arial" w:hAnsi="Arial" w:cs="Arial"/>
        </w:rPr>
      </w:pPr>
    </w:p>
    <w:p w14:paraId="3E4AF283" w14:textId="77777777" w:rsidR="00C1109B" w:rsidRDefault="00C1109B" w:rsidP="00C1109B">
      <w:pPr>
        <w:rPr>
          <w:rFonts w:ascii="Arial" w:hAnsi="Arial" w:cs="Arial"/>
        </w:rPr>
      </w:pPr>
      <w:r>
        <w:rPr>
          <w:rFonts w:ascii="Arial" w:hAnsi="Arial" w:cs="Arial"/>
        </w:rPr>
        <w:t>What’s included:</w:t>
      </w:r>
    </w:p>
    <w:p w14:paraId="5C466158" w14:textId="77777777" w:rsidR="00C1109B" w:rsidRDefault="00C1109B" w:rsidP="00C1109B">
      <w:pPr>
        <w:rPr>
          <w:rFonts w:ascii="Arial" w:hAnsi="Arial" w:cs="Arial"/>
        </w:rPr>
      </w:pPr>
    </w:p>
    <w:p w14:paraId="288DADAF" w14:textId="77777777" w:rsidR="000C5FF4" w:rsidRDefault="00C1109B" w:rsidP="000C5FF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1,</w:t>
      </w:r>
      <w:r w:rsidR="00495419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00+ fitness, nutrition, and mindfulness classes for all ages, levels, abilities, </w:t>
      </w:r>
      <w:r w:rsidR="000C5FF4">
        <w:rPr>
          <w:rFonts w:ascii="Arial" w:hAnsi="Arial" w:cs="Arial"/>
        </w:rPr>
        <w:t xml:space="preserve">Mental health programs covering topics such as mindfulness and resilience, self-care, relationships, parenting, stress and anxiety, and </w:t>
      </w:r>
      <w:proofErr w:type="gramStart"/>
      <w:r w:rsidR="000C5FF4">
        <w:rPr>
          <w:rFonts w:ascii="Arial" w:hAnsi="Arial" w:cs="Arial"/>
        </w:rPr>
        <w:t>PTSD</w:t>
      </w:r>
      <w:proofErr w:type="gramEnd"/>
    </w:p>
    <w:p w14:paraId="27D948A5" w14:textId="6E576CDC" w:rsidR="00C1109B" w:rsidRPr="000C5FF4" w:rsidRDefault="000C5FF4" w:rsidP="000C5FF4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Clinical nutrition programs with healthy recipes, meal plans, and expert-led support covering topics such as improving cooking skills, restoring gut health, reducing inflammation, managing hormones, optimizing brain healt</w:t>
      </w:r>
      <w:r w:rsidR="0076547A">
        <w:rPr>
          <w:rFonts w:ascii="Arial" w:hAnsi="Arial" w:cs="Arial"/>
        </w:rPr>
        <w:t>h, and prenatal nutrition support</w:t>
      </w:r>
    </w:p>
    <w:p w14:paraId="55C4ADFE" w14:textId="77777777" w:rsidR="00C1109B" w:rsidRDefault="00C1109B" w:rsidP="00C1109B">
      <w:pPr>
        <w:pStyle w:val="ListParagraph"/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24/7 access on your personal devices at home, in the office, or on-the-</w:t>
      </w:r>
      <w:proofErr w:type="gramStart"/>
      <w:r>
        <w:rPr>
          <w:rFonts w:ascii="Arial" w:hAnsi="Arial" w:cs="Arial"/>
        </w:rPr>
        <w:t>go</w:t>
      </w:r>
      <w:proofErr w:type="gramEnd"/>
    </w:p>
    <w:p w14:paraId="7553D11F" w14:textId="77777777" w:rsidR="00C1109B" w:rsidRDefault="00C1109B" w:rsidP="00C1109B">
      <w:pPr>
        <w:pStyle w:val="ListParagraph"/>
        <w:numPr>
          <w:ilvl w:val="0"/>
          <w:numId w:val="1"/>
        </w:numPr>
        <w:rPr>
          <w:rFonts w:ascii="Arial" w:hAnsi="Arial" w:cs="Arial"/>
          <w:i/>
          <w:iCs/>
        </w:rPr>
      </w:pPr>
      <w:r w:rsidRPr="003B0D7F">
        <w:rPr>
          <w:rFonts w:ascii="Arial" w:hAnsi="Arial" w:cs="Arial"/>
          <w:i/>
          <w:iCs/>
        </w:rPr>
        <w:t>And</w:t>
      </w:r>
      <w:r>
        <w:rPr>
          <w:rFonts w:ascii="Arial" w:hAnsi="Arial" w:cs="Arial"/>
          <w:i/>
          <w:iCs/>
        </w:rPr>
        <w:t xml:space="preserve"> much</w:t>
      </w:r>
      <w:r w:rsidRPr="003B0D7F">
        <w:rPr>
          <w:rFonts w:ascii="Arial" w:hAnsi="Arial" w:cs="Arial"/>
          <w:i/>
          <w:iCs/>
        </w:rPr>
        <w:t xml:space="preserve"> more!</w:t>
      </w:r>
    </w:p>
    <w:p w14:paraId="18E24328" w14:textId="77777777" w:rsidR="008A7597" w:rsidRDefault="008A7597" w:rsidP="008A7597">
      <w:pPr>
        <w:rPr>
          <w:rStyle w:val="normaltextrun"/>
          <w:rFonts w:ascii="Arial" w:hAnsi="Arial" w:cs="Arial"/>
          <w:color w:val="000000"/>
          <w:shd w:val="clear" w:color="auto" w:fill="FFFFFF"/>
        </w:rPr>
      </w:pPr>
    </w:p>
    <w:p w14:paraId="4A035CF0" w14:textId="5170763D" w:rsidR="008A7597" w:rsidRPr="008A7597" w:rsidRDefault="008A7597" w:rsidP="008A7597">
      <w:pPr>
        <w:rPr>
          <w:rFonts w:ascii="Arial" w:hAnsi="Arial" w:cs="Arial"/>
          <w:i/>
          <w:iCs/>
        </w:rPr>
      </w:pPr>
      <w:r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Plus, you can invite up to </w:t>
      </w:r>
      <w:r w:rsidR="00C203AE">
        <w:rPr>
          <w:rStyle w:val="normaltextrun"/>
          <w:rFonts w:ascii="Arial" w:hAnsi="Arial" w:cs="Arial"/>
          <w:color w:val="000000"/>
          <w:shd w:val="clear" w:color="auto" w:fill="FFFFFF"/>
        </w:rPr>
        <w:t>five</w:t>
      </w:r>
      <w:r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others to join Wellbeats</w:t>
      </w:r>
      <w:r w:rsidR="00C203AE" w:rsidRPr="00C203AE">
        <w:rPr>
          <w:rFonts w:ascii="Arial" w:hAnsi="Arial" w:cs="Arial"/>
          <w:i/>
          <w:iCs/>
        </w:rPr>
        <w:t xml:space="preserve"> </w:t>
      </w:r>
      <w:r w:rsidR="00C203AE" w:rsidRPr="000C5FF4">
        <w:rPr>
          <w:rFonts w:ascii="Arial" w:hAnsi="Arial" w:cs="Arial"/>
          <w:i/>
          <w:iCs/>
        </w:rPr>
        <w:t>Wellness</w:t>
      </w:r>
      <w:r>
        <w:rPr>
          <w:rStyle w:val="normaltextrun"/>
          <w:rFonts w:ascii="Arial" w:hAnsi="Arial" w:cs="Arial"/>
          <w:color w:val="000000"/>
          <w:shd w:val="clear" w:color="auto" w:fill="FFFFFF"/>
        </w:rPr>
        <w:t xml:space="preserve"> with you and stay healthy together—whether a family member, spouse, or neighbor!   </w:t>
      </w:r>
      <w:r>
        <w:rPr>
          <w:rStyle w:val="eop"/>
          <w:rFonts w:ascii="Arial" w:hAnsi="Arial" w:cs="Arial"/>
          <w:color w:val="000000"/>
          <w:shd w:val="clear" w:color="auto" w:fill="FFFFFF"/>
        </w:rPr>
        <w:t> </w:t>
      </w:r>
    </w:p>
    <w:p w14:paraId="2B8A8906" w14:textId="77777777" w:rsidR="00C1109B" w:rsidRDefault="00C1109B" w:rsidP="00C1109B">
      <w:pPr>
        <w:rPr>
          <w:rFonts w:ascii="Arial" w:hAnsi="Arial" w:cs="Arial"/>
        </w:rPr>
      </w:pPr>
    </w:p>
    <w:p w14:paraId="7CB78145" w14:textId="4141314F" w:rsidR="00C1109B" w:rsidRDefault="00C1109B" w:rsidP="00C1109B">
      <w:pPr>
        <w:rPr>
          <w:rFonts w:ascii="Arial" w:hAnsi="Arial" w:cs="Arial"/>
        </w:rPr>
      </w:pPr>
      <w:r>
        <w:rPr>
          <w:rFonts w:ascii="Arial" w:hAnsi="Arial" w:cs="Arial"/>
        </w:rPr>
        <w:t xml:space="preserve">Go to the Wellbeats </w:t>
      </w:r>
      <w:r w:rsidR="00C74CBE" w:rsidRPr="000A6AB3">
        <w:rPr>
          <w:rFonts w:ascii="Arial" w:hAnsi="Arial" w:cs="Arial"/>
          <w:i/>
          <w:iCs/>
        </w:rPr>
        <w:t>Wellness</w:t>
      </w:r>
      <w:r w:rsidR="00C74CB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website portal at </w:t>
      </w:r>
      <w:hyperlink r:id="rId9" w:anchor="/home/" w:history="1">
        <w:r w:rsidRPr="00DE3763">
          <w:rPr>
            <w:rStyle w:val="Hyperlink"/>
            <w:rFonts w:ascii="Arial" w:hAnsi="Arial" w:cs="Arial"/>
          </w:rPr>
          <w:t>portal.wellbeats.com</w:t>
        </w:r>
      </w:hyperlink>
      <w:r>
        <w:rPr>
          <w:rFonts w:ascii="Arial" w:hAnsi="Arial" w:cs="Arial"/>
        </w:rPr>
        <w:t xml:space="preserve"> or download the Wellbeats </w:t>
      </w:r>
      <w:r w:rsidR="000A6AB3" w:rsidRPr="000A6AB3">
        <w:rPr>
          <w:rFonts w:ascii="Arial" w:hAnsi="Arial" w:cs="Arial"/>
          <w:i/>
          <w:iCs/>
        </w:rPr>
        <w:t>Wellness</w:t>
      </w:r>
      <w:r w:rsidR="000A6AB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app to get started.</w:t>
      </w:r>
    </w:p>
    <w:p w14:paraId="26E728F5" w14:textId="77777777" w:rsidR="00C1109B" w:rsidRDefault="00C1109B" w:rsidP="00C1109B">
      <w:pPr>
        <w:rPr>
          <w:rFonts w:ascii="Arial" w:hAnsi="Arial" w:cs="Arial"/>
        </w:rPr>
      </w:pPr>
    </w:p>
    <w:p w14:paraId="0D1B0045" w14:textId="77777777" w:rsidR="00C1109B" w:rsidRPr="00646D47" w:rsidRDefault="00C1109B" w:rsidP="00C1109B">
      <w:pPr>
        <w:rPr>
          <w:rFonts w:ascii="Arial" w:hAnsi="Arial" w:cs="Arial"/>
          <w:color w:val="FF0000"/>
        </w:rPr>
      </w:pPr>
      <w:r w:rsidRPr="00646D47">
        <w:rPr>
          <w:rFonts w:ascii="Arial" w:hAnsi="Arial" w:cs="Arial"/>
          <w:color w:val="FF0000"/>
        </w:rPr>
        <w:t>[Enter any custom login information details here]</w:t>
      </w:r>
    </w:p>
    <w:p w14:paraId="5FE6128F" w14:textId="77777777" w:rsidR="00C1109B" w:rsidRPr="007E3322" w:rsidRDefault="00C1109B" w:rsidP="00C1109B">
      <w:pPr>
        <w:rPr>
          <w:rFonts w:ascii="Arial" w:hAnsi="Arial" w:cs="Arial"/>
        </w:rPr>
      </w:pPr>
    </w:p>
    <w:p w14:paraId="1862DA55" w14:textId="77777777" w:rsidR="00C1109B" w:rsidRDefault="00C1109B" w:rsidP="00C1109B">
      <w:pPr>
        <w:rPr>
          <w:rFonts w:ascii="Arial" w:hAnsi="Arial" w:cs="Arial"/>
          <w:color w:val="FF0000"/>
        </w:rPr>
      </w:pPr>
      <w:r w:rsidRPr="007E3322">
        <w:rPr>
          <w:rFonts w:ascii="Arial" w:hAnsi="Arial" w:cs="Arial"/>
        </w:rPr>
        <w:t xml:space="preserve">For any questions, please contact </w:t>
      </w:r>
      <w:r w:rsidRPr="00597726">
        <w:rPr>
          <w:rFonts w:ascii="Arial" w:hAnsi="Arial" w:cs="Arial"/>
          <w:color w:val="FF0000"/>
        </w:rPr>
        <w:t>[enter your contact information here].</w:t>
      </w:r>
    </w:p>
    <w:p w14:paraId="235EB550" w14:textId="77777777" w:rsidR="00C1109B" w:rsidRDefault="00C1109B" w:rsidP="00C1109B">
      <w:pPr>
        <w:rPr>
          <w:rFonts w:ascii="Arial" w:hAnsi="Arial" w:cs="Arial"/>
          <w:color w:val="FF0000"/>
        </w:rPr>
      </w:pPr>
    </w:p>
    <w:p w14:paraId="035E8E04" w14:textId="77777777" w:rsidR="00C1109B" w:rsidRPr="00365152" w:rsidRDefault="00C1109B" w:rsidP="00C1109B">
      <w:pPr>
        <w:rPr>
          <w:rFonts w:ascii="Arial" w:hAnsi="Arial" w:cs="Arial"/>
        </w:rPr>
      </w:pPr>
      <w:r w:rsidRPr="00365152">
        <w:rPr>
          <w:rFonts w:ascii="Arial" w:hAnsi="Arial" w:cs="Arial"/>
        </w:rPr>
        <w:lastRenderedPageBreak/>
        <w:t>In health,</w:t>
      </w:r>
    </w:p>
    <w:p w14:paraId="5D7ADBA9" w14:textId="77777777" w:rsidR="00C1109B" w:rsidRDefault="00C1109B" w:rsidP="00C1109B">
      <w:pPr>
        <w:rPr>
          <w:rFonts w:ascii="Arial" w:hAnsi="Arial" w:cs="Arial"/>
          <w:color w:val="FF0000"/>
        </w:rPr>
      </w:pPr>
    </w:p>
    <w:p w14:paraId="4D49C2AD" w14:textId="77777777" w:rsidR="00C1109B" w:rsidRPr="00DB4AAD" w:rsidRDefault="00C1109B" w:rsidP="00C1109B">
      <w:pPr>
        <w:rPr>
          <w:rFonts w:ascii="Arial" w:hAnsi="Arial" w:cs="Arial"/>
          <w:color w:val="FF0000"/>
        </w:rPr>
      </w:pPr>
      <w:r>
        <w:rPr>
          <w:rFonts w:ascii="Arial" w:hAnsi="Arial" w:cs="Arial"/>
          <w:color w:val="FF0000"/>
        </w:rPr>
        <w:t>[Enter your name here]</w:t>
      </w:r>
    </w:p>
    <w:p w14:paraId="707750E5" w14:textId="1B47D1BA" w:rsidR="006645FE" w:rsidRPr="00E34904" w:rsidRDefault="006645FE" w:rsidP="005E62FF">
      <w:pPr>
        <w:rPr>
          <w:rFonts w:ascii="Arial" w:hAnsi="Arial" w:cs="Arial"/>
          <w:sz w:val="21"/>
          <w:szCs w:val="21"/>
        </w:rPr>
      </w:pPr>
    </w:p>
    <w:sectPr w:rsidR="006645FE" w:rsidRPr="00E34904" w:rsidSect="008E53CE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00"/>
    <w:family w:val="swiss"/>
    <w:notTrueType/>
    <w:pitch w:val="variable"/>
    <w:sig w:usb0="A00000EF" w:usb1="5000204A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notTrueType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AE6B00"/>
    <w:multiLevelType w:val="hybridMultilevel"/>
    <w:tmpl w:val="6D4A1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077971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668"/>
    <w:rsid w:val="00014776"/>
    <w:rsid w:val="00021F77"/>
    <w:rsid w:val="000254EE"/>
    <w:rsid w:val="000342FD"/>
    <w:rsid w:val="00076C3B"/>
    <w:rsid w:val="000A63BD"/>
    <w:rsid w:val="000A6AB3"/>
    <w:rsid w:val="000B0529"/>
    <w:rsid w:val="000B78C6"/>
    <w:rsid w:val="000C0D81"/>
    <w:rsid w:val="000C5FF4"/>
    <w:rsid w:val="000C7C91"/>
    <w:rsid w:val="000E4437"/>
    <w:rsid w:val="00124A58"/>
    <w:rsid w:val="001307AF"/>
    <w:rsid w:val="001454FF"/>
    <w:rsid w:val="001469AB"/>
    <w:rsid w:val="001539E4"/>
    <w:rsid w:val="00171B99"/>
    <w:rsid w:val="001770D7"/>
    <w:rsid w:val="001773ED"/>
    <w:rsid w:val="00181AB4"/>
    <w:rsid w:val="001852C3"/>
    <w:rsid w:val="001C5C31"/>
    <w:rsid w:val="001D2DBF"/>
    <w:rsid w:val="001E2F37"/>
    <w:rsid w:val="001F76E5"/>
    <w:rsid w:val="00204A71"/>
    <w:rsid w:val="002171D9"/>
    <w:rsid w:val="00237486"/>
    <w:rsid w:val="002641AD"/>
    <w:rsid w:val="002A70BC"/>
    <w:rsid w:val="002B65E0"/>
    <w:rsid w:val="002C0CD1"/>
    <w:rsid w:val="002D138F"/>
    <w:rsid w:val="002D41A0"/>
    <w:rsid w:val="002D5831"/>
    <w:rsid w:val="00304D09"/>
    <w:rsid w:val="00305A8B"/>
    <w:rsid w:val="00341468"/>
    <w:rsid w:val="0034288E"/>
    <w:rsid w:val="003458EB"/>
    <w:rsid w:val="00353246"/>
    <w:rsid w:val="00356935"/>
    <w:rsid w:val="00365152"/>
    <w:rsid w:val="00375821"/>
    <w:rsid w:val="0037596D"/>
    <w:rsid w:val="00393F4F"/>
    <w:rsid w:val="003A2AC1"/>
    <w:rsid w:val="003B07E4"/>
    <w:rsid w:val="003B0D7F"/>
    <w:rsid w:val="003F6910"/>
    <w:rsid w:val="004363A7"/>
    <w:rsid w:val="00446118"/>
    <w:rsid w:val="00453A00"/>
    <w:rsid w:val="004564A0"/>
    <w:rsid w:val="00462E3A"/>
    <w:rsid w:val="00463BF6"/>
    <w:rsid w:val="0048452A"/>
    <w:rsid w:val="00495419"/>
    <w:rsid w:val="00495617"/>
    <w:rsid w:val="004A1975"/>
    <w:rsid w:val="004C125C"/>
    <w:rsid w:val="004D611C"/>
    <w:rsid w:val="004F5267"/>
    <w:rsid w:val="00503668"/>
    <w:rsid w:val="005157D1"/>
    <w:rsid w:val="00522A51"/>
    <w:rsid w:val="00555BAE"/>
    <w:rsid w:val="00556B75"/>
    <w:rsid w:val="00560DB8"/>
    <w:rsid w:val="00571FF2"/>
    <w:rsid w:val="00597726"/>
    <w:rsid w:val="005B041C"/>
    <w:rsid w:val="005B246A"/>
    <w:rsid w:val="005E58AD"/>
    <w:rsid w:val="005E62FF"/>
    <w:rsid w:val="005E6E68"/>
    <w:rsid w:val="006546FD"/>
    <w:rsid w:val="0066067A"/>
    <w:rsid w:val="006645FE"/>
    <w:rsid w:val="00693391"/>
    <w:rsid w:val="006C173C"/>
    <w:rsid w:val="006C5ACB"/>
    <w:rsid w:val="006D7DFD"/>
    <w:rsid w:val="007153FF"/>
    <w:rsid w:val="00720A49"/>
    <w:rsid w:val="00745A7E"/>
    <w:rsid w:val="0076547A"/>
    <w:rsid w:val="00781D7A"/>
    <w:rsid w:val="007A6A45"/>
    <w:rsid w:val="007D4E0C"/>
    <w:rsid w:val="007E3322"/>
    <w:rsid w:val="007F2DB7"/>
    <w:rsid w:val="00800E10"/>
    <w:rsid w:val="0080702B"/>
    <w:rsid w:val="00825104"/>
    <w:rsid w:val="008460AA"/>
    <w:rsid w:val="00867944"/>
    <w:rsid w:val="0087256C"/>
    <w:rsid w:val="0088735A"/>
    <w:rsid w:val="00895372"/>
    <w:rsid w:val="008961C4"/>
    <w:rsid w:val="008A5820"/>
    <w:rsid w:val="008A7597"/>
    <w:rsid w:val="008C5EF9"/>
    <w:rsid w:val="008E53CE"/>
    <w:rsid w:val="009010E3"/>
    <w:rsid w:val="0090269B"/>
    <w:rsid w:val="00906844"/>
    <w:rsid w:val="00945E86"/>
    <w:rsid w:val="00957459"/>
    <w:rsid w:val="009578A2"/>
    <w:rsid w:val="00972C09"/>
    <w:rsid w:val="009B06C5"/>
    <w:rsid w:val="009D2E41"/>
    <w:rsid w:val="009E2648"/>
    <w:rsid w:val="00A0218E"/>
    <w:rsid w:val="00A14D11"/>
    <w:rsid w:val="00A368A2"/>
    <w:rsid w:val="00A37D31"/>
    <w:rsid w:val="00A5448A"/>
    <w:rsid w:val="00A55005"/>
    <w:rsid w:val="00A5652E"/>
    <w:rsid w:val="00A66B92"/>
    <w:rsid w:val="00A67661"/>
    <w:rsid w:val="00A80384"/>
    <w:rsid w:val="00A856F7"/>
    <w:rsid w:val="00A900A9"/>
    <w:rsid w:val="00A908AF"/>
    <w:rsid w:val="00A95B77"/>
    <w:rsid w:val="00AA6482"/>
    <w:rsid w:val="00AB31B8"/>
    <w:rsid w:val="00AD66B7"/>
    <w:rsid w:val="00AE4FE4"/>
    <w:rsid w:val="00B115C5"/>
    <w:rsid w:val="00B16C86"/>
    <w:rsid w:val="00B1794F"/>
    <w:rsid w:val="00B623B8"/>
    <w:rsid w:val="00B77F15"/>
    <w:rsid w:val="00B82A31"/>
    <w:rsid w:val="00B94034"/>
    <w:rsid w:val="00BB4CC8"/>
    <w:rsid w:val="00BC705D"/>
    <w:rsid w:val="00BD7060"/>
    <w:rsid w:val="00BD7480"/>
    <w:rsid w:val="00BE49BD"/>
    <w:rsid w:val="00C1109B"/>
    <w:rsid w:val="00C203AE"/>
    <w:rsid w:val="00C230ED"/>
    <w:rsid w:val="00C2391C"/>
    <w:rsid w:val="00C240DA"/>
    <w:rsid w:val="00C41DEF"/>
    <w:rsid w:val="00C52AC1"/>
    <w:rsid w:val="00C7159E"/>
    <w:rsid w:val="00C74CBE"/>
    <w:rsid w:val="00C83637"/>
    <w:rsid w:val="00C836CF"/>
    <w:rsid w:val="00C94C7A"/>
    <w:rsid w:val="00CA70BB"/>
    <w:rsid w:val="00CB1E2B"/>
    <w:rsid w:val="00CD2444"/>
    <w:rsid w:val="00CD3A56"/>
    <w:rsid w:val="00D300E2"/>
    <w:rsid w:val="00D8161D"/>
    <w:rsid w:val="00D81DC1"/>
    <w:rsid w:val="00DC43A4"/>
    <w:rsid w:val="00DF310E"/>
    <w:rsid w:val="00E16782"/>
    <w:rsid w:val="00E17A63"/>
    <w:rsid w:val="00E34904"/>
    <w:rsid w:val="00E363E9"/>
    <w:rsid w:val="00EA09AC"/>
    <w:rsid w:val="00EA134D"/>
    <w:rsid w:val="00EA2785"/>
    <w:rsid w:val="00EC3F23"/>
    <w:rsid w:val="00F01A0E"/>
    <w:rsid w:val="00F05FAF"/>
    <w:rsid w:val="00F15325"/>
    <w:rsid w:val="00F15E24"/>
    <w:rsid w:val="00F43F29"/>
    <w:rsid w:val="00F572BF"/>
    <w:rsid w:val="00F70F31"/>
    <w:rsid w:val="00F91053"/>
    <w:rsid w:val="00FA4E7A"/>
    <w:rsid w:val="00FA7AC1"/>
    <w:rsid w:val="00FC7BBB"/>
    <w:rsid w:val="00FE29FA"/>
    <w:rsid w:val="00FE5A94"/>
    <w:rsid w:val="00FF58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1F3327"/>
  <w15:chartTrackingRefBased/>
  <w15:docId w15:val="{6F69C2D0-F7CB-864D-8B6C-83AE6FFE6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645F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645F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3458EB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462E3A"/>
    <w:pPr>
      <w:ind w:left="720"/>
      <w:contextualSpacing/>
    </w:pPr>
  </w:style>
  <w:style w:type="character" w:customStyle="1" w:styleId="normaltextrun">
    <w:name w:val="normaltextrun"/>
    <w:basedOn w:val="DefaultParagraphFont"/>
    <w:rsid w:val="008A7597"/>
  </w:style>
  <w:style w:type="character" w:customStyle="1" w:styleId="eop">
    <w:name w:val="eop"/>
    <w:basedOn w:val="DefaultParagraphFont"/>
    <w:rsid w:val="008A75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24D667BF69384E9AF378DF0344A843" ma:contentTypeVersion="17" ma:contentTypeDescription="Create a new document." ma:contentTypeScope="" ma:versionID="1d6e5ec2066ed35cb763d67f6aec732c">
  <xsd:schema xmlns:xsd="http://www.w3.org/2001/XMLSchema" xmlns:xs="http://www.w3.org/2001/XMLSchema" xmlns:p="http://schemas.microsoft.com/office/2006/metadata/properties" xmlns:ns1="http://schemas.microsoft.com/sharepoint/v3" xmlns:ns2="56590ad3-9c91-4b45-a023-9d56e7259124" xmlns:ns3="e630b573-bf5a-46f0-8617-d672a07900f4" targetNamespace="http://schemas.microsoft.com/office/2006/metadata/properties" ma:root="true" ma:fieldsID="632a7f248a126e60d8c7d587e0f90b27" ns1:_="" ns2:_="" ns3:_="">
    <xsd:import namespace="http://schemas.microsoft.com/sharepoint/v3"/>
    <xsd:import namespace="56590ad3-9c91-4b45-a023-9d56e7259124"/>
    <xsd:import namespace="e630b573-bf5a-46f0-8617-d672a07900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90ad3-9c91-4b45-a023-9d56e72591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ab2e945-9370-4434-b10e-5aad321f5e86}" ma:internalName="TaxCatchAll" ma:showField="CatchAllData" ma:web="56590ad3-9c91-4b45-a023-9d56e72591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30b573-bf5a-46f0-8617-d672a0790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34768de-7aad-49e4-b662-f8ca1ad3c1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590ad3-9c91-4b45-a023-9d56e7259124" xsi:nil="true"/>
    <lcf76f155ced4ddcb4097134ff3c332f xmlns="e630b573-bf5a-46f0-8617-d672a07900f4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04DC62-12E9-4D69-893A-0662DAE036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56590ad3-9c91-4b45-a023-9d56e7259124"/>
    <ds:schemaRef ds:uri="e630b573-bf5a-46f0-8617-d672a07900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740D3A8-C99E-45FD-B4D9-F5072D9F41EA}">
  <ds:schemaRefs>
    <ds:schemaRef ds:uri="http://schemas.microsoft.com/office/2006/metadata/properties"/>
    <ds:schemaRef ds:uri="http://schemas.microsoft.com/office/infopath/2007/PartnerControls"/>
    <ds:schemaRef ds:uri="56590ad3-9c91-4b45-a023-9d56e7259124"/>
    <ds:schemaRef ds:uri="e630b573-bf5a-46f0-8617-d672a07900f4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8C3BB6BB-8677-437E-8ED6-2CABE11B730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154</cp:revision>
  <dcterms:created xsi:type="dcterms:W3CDTF">2021-04-16T16:15:00Z</dcterms:created>
  <dcterms:modified xsi:type="dcterms:W3CDTF">2024-03-13T21:35:00Z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0x010100AA24D667BF69384E9AF378DF0344A843</vt:lpwstr>
  </property>
  <property fmtid="{D5CDD505-2E9C-101B-9397-08002B2CF9AE}" pid="3" name="Order">
    <vt:r8>13117000</vt:r8>
  </property>
  <property fmtid="{D5CDD505-2E9C-101B-9397-08002B2CF9AE}" pid="4" name="_ExtendedDescription">
    <vt:lpwstr/>
  </property>
  <property fmtid="{D5CDD505-2E9C-101B-9397-08002B2CF9AE}" pid="5" name="MediaServiceImageTags">
    <vt:lpwstr/>
  </property>
</Properties>
</file>