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23248" w14:textId="6BE1ED71" w:rsidR="00B0702B" w:rsidRPr="006806CE" w:rsidRDefault="00693E8D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Mental Health Awareness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46293FD9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B87EDA">
        <w:rPr>
          <w:rFonts w:ascii="Arial" w:hAnsi="Arial" w:cs="Arial"/>
          <w:color w:val="FF0000"/>
        </w:rPr>
        <w:t>Create Your Calm</w:t>
      </w:r>
      <w:r>
        <w:rPr>
          <w:rFonts w:ascii="Arial" w:hAnsi="Arial" w:cs="Arial"/>
          <w:color w:val="FF0000"/>
        </w:rPr>
        <w:t xml:space="preserve"> Program Calendar” and “</w:t>
      </w:r>
      <w:r w:rsidR="00B87EDA">
        <w:rPr>
          <w:rFonts w:ascii="Arial" w:hAnsi="Arial" w:cs="Arial"/>
          <w:color w:val="FF0000"/>
        </w:rPr>
        <w:t>Create Your Calm Flyer”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101063A1" w14:textId="77777777" w:rsidR="00BD0781" w:rsidRPr="00C65E26" w:rsidRDefault="00BD0781" w:rsidP="00B0702B">
      <w:pPr>
        <w:rPr>
          <w:rFonts w:ascii="Arial" w:hAnsi="Arial" w:cs="Arial"/>
          <w:color w:val="FF0000"/>
        </w:rPr>
      </w:pPr>
    </w:p>
    <w:p w14:paraId="6E2E7C71" w14:textId="0DF0A4AF" w:rsidR="00EA09AC" w:rsidRDefault="00903CD7">
      <w:r w:rsidRPr="00903CD7">
        <w:rPr>
          <w:noProof/>
        </w:rPr>
        <w:drawing>
          <wp:inline distT="0" distB="0" distL="0" distR="0" wp14:anchorId="5D5C68C9" wp14:editId="2283B91F">
            <wp:extent cx="5943598" cy="3368446"/>
            <wp:effectExtent l="0" t="0" r="635" b="0"/>
            <wp:docPr id="2050431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43107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98" cy="336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5EDF8" w14:textId="117DCEA2" w:rsidR="00B150A5" w:rsidRDefault="00B150A5"/>
    <w:p w14:paraId="36DE3273" w14:textId="77777777" w:rsidR="00A9237D" w:rsidRDefault="00A9237D" w:rsidP="00A9237D">
      <w:pPr>
        <w:rPr>
          <w:b/>
          <w:bCs/>
        </w:rPr>
      </w:pPr>
      <w:r w:rsidRPr="155C5841">
        <w:rPr>
          <w:b/>
          <w:bCs/>
          <w:highlight w:val="yellow"/>
        </w:rPr>
        <w:t xml:space="preserve">Subject: </w:t>
      </w:r>
      <w:r>
        <w:rPr>
          <w:rFonts w:ascii="Arial" w:hAnsi="Arial" w:cs="Arial"/>
          <w:b/>
          <w:bCs/>
          <w:highlight w:val="yellow"/>
        </w:rPr>
        <w:t>Focus on You for Mental Health Month with Wellbeats</w:t>
      </w:r>
      <w:r w:rsidRPr="155C5841">
        <w:rPr>
          <w:b/>
          <w:bCs/>
          <w:highlight w:val="yellow"/>
        </w:rPr>
        <w:t>!</w:t>
      </w:r>
    </w:p>
    <w:p w14:paraId="05423C8C" w14:textId="77777777" w:rsidR="00A9237D" w:rsidRDefault="00A9237D" w:rsidP="00A9237D"/>
    <w:p w14:paraId="5919875F" w14:textId="77777777" w:rsidR="00A9237D" w:rsidRDefault="00A9237D" w:rsidP="00A9237D">
      <w:pPr>
        <w:rPr>
          <w:rFonts w:ascii="Arial" w:hAnsi="Arial" w:cs="Arial"/>
        </w:rPr>
      </w:pPr>
      <w:r w:rsidRPr="007C2574">
        <w:rPr>
          <w:rFonts w:ascii="Arial" w:hAnsi="Arial" w:cs="Arial"/>
        </w:rPr>
        <w:t>In today’s fast-paced, always-connected world, it’s easy to overlook the need for self-care. But taking even a few moments to recharge can have a positive impact on your mental health and overall wellbeing.</w:t>
      </w:r>
    </w:p>
    <w:p w14:paraId="436B3069" w14:textId="77777777" w:rsidR="00A9237D" w:rsidRDefault="00A9237D" w:rsidP="00A9237D">
      <w:pPr>
        <w:rPr>
          <w:rFonts w:ascii="Arial" w:hAnsi="Arial" w:cs="Arial"/>
        </w:rPr>
      </w:pPr>
    </w:p>
    <w:p w14:paraId="022D1160" w14:textId="77777777" w:rsidR="00A9237D" w:rsidRDefault="00A9237D" w:rsidP="00A9237D">
      <w:pPr>
        <w:rPr>
          <w:rFonts w:ascii="Arial" w:hAnsi="Arial" w:cs="Arial"/>
          <w:b/>
          <w:bCs/>
        </w:rPr>
      </w:pPr>
      <w:r w:rsidRPr="3514CBB1">
        <w:rPr>
          <w:rFonts w:ascii="Arial" w:hAnsi="Arial" w:cs="Arial"/>
          <w:color w:val="000000" w:themeColor="text1"/>
        </w:rPr>
        <w:t xml:space="preserve">As a part of your benefits, you have access to Wellbeats </w:t>
      </w:r>
      <w:r w:rsidRPr="3514CBB1">
        <w:rPr>
          <w:rFonts w:ascii="Arial" w:hAnsi="Arial" w:cs="Arial"/>
          <w:i/>
          <w:iCs/>
          <w:color w:val="000000" w:themeColor="text1"/>
        </w:rPr>
        <w:t>Wellness</w:t>
      </w:r>
      <w:r w:rsidRPr="3514CBB1">
        <w:rPr>
          <w:rFonts w:ascii="Arial" w:hAnsi="Arial" w:cs="Arial"/>
          <w:color w:val="000000" w:themeColor="text1"/>
        </w:rPr>
        <w:t xml:space="preserve">, which offers thousands of on-demand classes </w:t>
      </w:r>
      <w:r>
        <w:rPr>
          <w:rFonts w:ascii="Arial" w:hAnsi="Arial" w:cs="Arial"/>
          <w:color w:val="000000" w:themeColor="text1"/>
        </w:rPr>
        <w:t>for taking a break or even recharging throughout your day</w:t>
      </w:r>
      <w:r w:rsidRPr="3514CBB1">
        <w:rPr>
          <w:rFonts w:ascii="Arial" w:hAnsi="Arial" w:cs="Arial"/>
          <w:color w:val="000000" w:themeColor="text1"/>
        </w:rPr>
        <w:t>.</w:t>
      </w:r>
    </w:p>
    <w:p w14:paraId="16005290" w14:textId="77777777" w:rsidR="00A9237D" w:rsidRDefault="00A9237D" w:rsidP="00A9237D">
      <w:pPr>
        <w:rPr>
          <w:rFonts w:ascii="Arial" w:eastAsia="Arial" w:hAnsi="Arial" w:cs="Arial"/>
          <w:color w:val="000000" w:themeColor="text1"/>
        </w:rPr>
      </w:pPr>
    </w:p>
    <w:p w14:paraId="41BEEF59" w14:textId="536AE5AA" w:rsidR="00A9237D" w:rsidRPr="00A9237D" w:rsidRDefault="00A9237D" w:rsidP="00A9237D">
      <w:pPr>
        <w:jc w:val="center"/>
        <w:rPr>
          <w:rFonts w:ascii="Arial" w:hAnsi="Arial" w:cs="Arial"/>
          <w:b/>
          <w:bCs/>
        </w:rPr>
      </w:pPr>
      <w:hyperlink r:id="rId8" w:history="1">
        <w:r w:rsidRPr="00A9237D">
          <w:rPr>
            <w:rStyle w:val="Hyperlink"/>
            <w:rFonts w:ascii="Arial" w:hAnsi="Arial" w:cs="Arial"/>
            <w:b/>
            <w:bCs/>
            <w:highlight w:val="green"/>
          </w:rPr>
          <w:t>Play a Class</w:t>
        </w:r>
      </w:hyperlink>
    </w:p>
    <w:p w14:paraId="54F0EDD1" w14:textId="77777777" w:rsidR="00A9237D" w:rsidRPr="00FE2F36" w:rsidRDefault="00A9237D" w:rsidP="00A9237D">
      <w:pPr>
        <w:rPr>
          <w:rFonts w:ascii="Arial" w:hAnsi="Arial" w:cs="Arial"/>
          <w:sz w:val="22"/>
          <w:szCs w:val="22"/>
        </w:rPr>
      </w:pPr>
    </w:p>
    <w:p w14:paraId="39E04584" w14:textId="77777777" w:rsidR="00A9237D" w:rsidRDefault="00A9237D" w:rsidP="00A9237D">
      <w:pPr>
        <w:rPr>
          <w:rFonts w:ascii="Arial" w:eastAsia="Arial" w:hAnsi="Arial" w:cs="Arial"/>
          <w:b/>
          <w:bCs/>
          <w:color w:val="000000" w:themeColor="text1"/>
        </w:rPr>
      </w:pPr>
      <w:r w:rsidRPr="47707B61">
        <w:rPr>
          <w:rFonts w:ascii="Arial" w:eastAsia="Arial" w:hAnsi="Arial" w:cs="Arial"/>
          <w:b/>
          <w:bCs/>
          <w:color w:val="000000" w:themeColor="text1"/>
        </w:rPr>
        <w:t xml:space="preserve">Ready to </w:t>
      </w:r>
      <w:r>
        <w:rPr>
          <w:rFonts w:ascii="Arial" w:eastAsia="Arial" w:hAnsi="Arial" w:cs="Arial"/>
          <w:b/>
          <w:bCs/>
          <w:color w:val="000000" w:themeColor="text1"/>
        </w:rPr>
        <w:t>take charge of your mental wellbeing</w:t>
      </w:r>
      <w:r w:rsidRPr="47707B61">
        <w:rPr>
          <w:rFonts w:ascii="Arial" w:eastAsia="Arial" w:hAnsi="Arial" w:cs="Arial"/>
          <w:b/>
          <w:bCs/>
          <w:color w:val="000000" w:themeColor="text1"/>
        </w:rPr>
        <w:t>?</w:t>
      </w:r>
    </w:p>
    <w:p w14:paraId="6BD7A394" w14:textId="77777777" w:rsidR="00A9237D" w:rsidRDefault="00A9237D" w:rsidP="00A9237D">
      <w:pPr>
        <w:rPr>
          <w:rFonts w:ascii="Arial" w:eastAsia="Arial" w:hAnsi="Arial" w:cs="Arial"/>
          <w:color w:val="000000" w:themeColor="text1"/>
        </w:rPr>
      </w:pPr>
    </w:p>
    <w:p w14:paraId="4AAB61AC" w14:textId="77777777" w:rsidR="00A9237D" w:rsidRPr="00111F1F" w:rsidRDefault="00A9237D" w:rsidP="00A9237D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Access Wellbeats via the mobile app or on your </w:t>
      </w:r>
      <w:hyperlink r:id="rId9" w:history="1">
        <w:r w:rsidRPr="00111F1F">
          <w:rPr>
            <w:rStyle w:val="Hyperlink"/>
            <w:rFonts w:ascii="Arial" w:eastAsia="Arial" w:hAnsi="Arial" w:cs="Arial"/>
          </w:rPr>
          <w:t>internet browser</w:t>
        </w:r>
      </w:hyperlink>
      <w:r w:rsidRPr="00111F1F">
        <w:rPr>
          <w:rFonts w:ascii="Arial" w:eastAsia="Arial" w:hAnsi="Arial" w:cs="Arial"/>
          <w:color w:val="000000" w:themeColor="text1"/>
        </w:rPr>
        <w:t xml:space="preserve"> and login with your work email address.</w:t>
      </w:r>
    </w:p>
    <w:p w14:paraId="2BCED588" w14:textId="77777777" w:rsidR="00A9237D" w:rsidRPr="00111F1F" w:rsidRDefault="00A9237D" w:rsidP="00A9237D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 xml:space="preserve"> </w:t>
      </w:r>
    </w:p>
    <w:p w14:paraId="38E29846" w14:textId="77777777" w:rsidR="00A9237D" w:rsidRPr="00111F1F" w:rsidRDefault="00A9237D" w:rsidP="00A9237D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>[Enter general login information. Here is an example:</w:t>
      </w:r>
    </w:p>
    <w:p w14:paraId="67F89569" w14:textId="77777777" w:rsidR="00A9237D" w:rsidRPr="00111F1F" w:rsidRDefault="00A9237D" w:rsidP="00A9237D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 xml:space="preserve"> </w:t>
      </w:r>
    </w:p>
    <w:p w14:paraId="4688D122" w14:textId="77777777" w:rsidR="00A9237D" w:rsidRPr="00111F1F" w:rsidRDefault="00A9237D" w:rsidP="00A9237D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b/>
          <w:bCs/>
          <w:color w:val="FF0000"/>
        </w:rPr>
        <w:t>Your Username</w:t>
      </w:r>
      <w:r w:rsidRPr="00111F1F">
        <w:rPr>
          <w:rFonts w:ascii="Arial" w:eastAsia="Arial" w:hAnsi="Arial" w:cs="Arial"/>
          <w:color w:val="FF0000"/>
        </w:rPr>
        <w:t xml:space="preserve"> = Your [Company Name] email address. If you’re logging in for the first time or forgot your password, select </w:t>
      </w:r>
      <w:r w:rsidRPr="00111F1F">
        <w:rPr>
          <w:rFonts w:ascii="Arial" w:eastAsia="Arial" w:hAnsi="Arial" w:cs="Arial"/>
          <w:b/>
          <w:bCs/>
          <w:color w:val="FF0000"/>
        </w:rPr>
        <w:t>Forgot Password</w:t>
      </w:r>
      <w:r w:rsidRPr="00111F1F">
        <w:rPr>
          <w:rFonts w:ascii="Arial" w:eastAsia="Arial" w:hAnsi="Arial" w:cs="Arial"/>
          <w:color w:val="FF0000"/>
        </w:rPr>
        <w:t xml:space="preserve"> to reset your password.]</w:t>
      </w:r>
    </w:p>
    <w:p w14:paraId="09CBE616" w14:textId="77777777" w:rsidR="00A9237D" w:rsidRPr="00111F1F" w:rsidRDefault="00A9237D" w:rsidP="00A9237D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 </w:t>
      </w:r>
    </w:p>
    <w:p w14:paraId="6E46A092" w14:textId="77777777" w:rsidR="00A9237D" w:rsidRPr="00111F1F" w:rsidRDefault="00A9237D" w:rsidP="00A9237D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lastRenderedPageBreak/>
        <w:t xml:space="preserve">For any questions, please contact </w:t>
      </w:r>
      <w:r w:rsidRPr="00111F1F">
        <w:rPr>
          <w:rFonts w:ascii="Arial" w:eastAsia="Arial" w:hAnsi="Arial" w:cs="Arial"/>
          <w:color w:val="FF0000"/>
        </w:rPr>
        <w:t>[enter your contact information here]</w:t>
      </w:r>
      <w:r w:rsidRPr="00111F1F">
        <w:rPr>
          <w:rFonts w:ascii="Arial" w:eastAsia="Arial" w:hAnsi="Arial" w:cs="Arial"/>
          <w:color w:val="000000" w:themeColor="text1"/>
        </w:rPr>
        <w:t>.</w:t>
      </w:r>
    </w:p>
    <w:p w14:paraId="268B054A" w14:textId="77777777" w:rsidR="00A9237D" w:rsidRPr="00111F1F" w:rsidRDefault="00A9237D" w:rsidP="00A9237D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 </w:t>
      </w:r>
    </w:p>
    <w:p w14:paraId="3E56B249" w14:textId="77777777" w:rsidR="00A9237D" w:rsidRPr="00111F1F" w:rsidRDefault="00A9237D" w:rsidP="00A9237D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>Cheers,</w:t>
      </w:r>
    </w:p>
    <w:p w14:paraId="1F028286" w14:textId="77777777" w:rsidR="00A9237D" w:rsidRPr="00111F1F" w:rsidRDefault="00A9237D" w:rsidP="00A9237D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 </w:t>
      </w:r>
    </w:p>
    <w:p w14:paraId="3E5606A7" w14:textId="77777777" w:rsidR="00A9237D" w:rsidRPr="00111F1F" w:rsidRDefault="00A9237D" w:rsidP="00A9237D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47A3"/>
    <w:rsid w:val="001D1007"/>
    <w:rsid w:val="001E2F3B"/>
    <w:rsid w:val="001F76E5"/>
    <w:rsid w:val="002D41A0"/>
    <w:rsid w:val="00305A8B"/>
    <w:rsid w:val="00335361"/>
    <w:rsid w:val="003458EB"/>
    <w:rsid w:val="00453A00"/>
    <w:rsid w:val="004632BD"/>
    <w:rsid w:val="00463BF6"/>
    <w:rsid w:val="00484A62"/>
    <w:rsid w:val="004A1975"/>
    <w:rsid w:val="004B15CF"/>
    <w:rsid w:val="00503668"/>
    <w:rsid w:val="00560DB8"/>
    <w:rsid w:val="005A738F"/>
    <w:rsid w:val="00607B16"/>
    <w:rsid w:val="006645FE"/>
    <w:rsid w:val="00665C5F"/>
    <w:rsid w:val="00670C2D"/>
    <w:rsid w:val="006905C7"/>
    <w:rsid w:val="00693E8D"/>
    <w:rsid w:val="0074050F"/>
    <w:rsid w:val="00781D7A"/>
    <w:rsid w:val="007C34D9"/>
    <w:rsid w:val="007E26C2"/>
    <w:rsid w:val="007F2DB7"/>
    <w:rsid w:val="0080702B"/>
    <w:rsid w:val="0087256C"/>
    <w:rsid w:val="008A5820"/>
    <w:rsid w:val="008AD2DE"/>
    <w:rsid w:val="00903CD7"/>
    <w:rsid w:val="00906844"/>
    <w:rsid w:val="009B71B3"/>
    <w:rsid w:val="00A14D11"/>
    <w:rsid w:val="00A85923"/>
    <w:rsid w:val="00A900A9"/>
    <w:rsid w:val="00A9237D"/>
    <w:rsid w:val="00AE4FE4"/>
    <w:rsid w:val="00B0702B"/>
    <w:rsid w:val="00B150A5"/>
    <w:rsid w:val="00B16C86"/>
    <w:rsid w:val="00B71C6A"/>
    <w:rsid w:val="00B77F15"/>
    <w:rsid w:val="00B82A31"/>
    <w:rsid w:val="00B83F13"/>
    <w:rsid w:val="00B87EDA"/>
    <w:rsid w:val="00BC705D"/>
    <w:rsid w:val="00BD0781"/>
    <w:rsid w:val="00C2391C"/>
    <w:rsid w:val="00C240DA"/>
    <w:rsid w:val="00C836CF"/>
    <w:rsid w:val="00CC3DE8"/>
    <w:rsid w:val="00CF5109"/>
    <w:rsid w:val="00D31D51"/>
    <w:rsid w:val="00D81DC1"/>
    <w:rsid w:val="00DC43A4"/>
    <w:rsid w:val="00DEA2D3"/>
    <w:rsid w:val="00E63069"/>
    <w:rsid w:val="00EA09AC"/>
    <w:rsid w:val="00EF31D3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10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0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00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list/category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?redirectTo=%2F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28</cp:revision>
  <dcterms:created xsi:type="dcterms:W3CDTF">2021-04-07T19:29:00Z</dcterms:created>
  <dcterms:modified xsi:type="dcterms:W3CDTF">2025-02-26T13:44:00Z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