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F0553D" w14:textId="77777777" w:rsidR="003B3BC4" w:rsidRPr="009108C6" w:rsidRDefault="003B3BC4" w:rsidP="003B3BC4">
      <w:pPr>
        <w:jc w:val="center"/>
        <w:rPr>
          <w:rFonts w:ascii="Avenir Next" w:hAnsi="Avenir Next" w:cs="Arial"/>
          <w:b/>
          <w:bCs/>
          <w:color w:val="FF0000"/>
          <w:sz w:val="28"/>
          <w:szCs w:val="28"/>
          <w:u w:val="single"/>
        </w:rPr>
      </w:pPr>
      <w:r w:rsidRPr="009108C6">
        <w:rPr>
          <w:rFonts w:ascii="Avenir Next" w:hAnsi="Avenir Next" w:cs="Arial"/>
          <w:b/>
          <w:bCs/>
          <w:color w:val="FF0000"/>
          <w:sz w:val="28"/>
          <w:szCs w:val="28"/>
          <w:u w:val="single"/>
        </w:rPr>
        <w:t>Mental Health &amp; Wellbeing at Work: Email Template</w:t>
      </w:r>
    </w:p>
    <w:p w14:paraId="2C03072A" w14:textId="77777777" w:rsidR="003B3BC4" w:rsidRPr="009108C6" w:rsidRDefault="003B3BC4" w:rsidP="003B3BC4">
      <w:pPr>
        <w:rPr>
          <w:rFonts w:ascii="Avenir Next" w:hAnsi="Avenir Next" w:cs="Arial"/>
          <w:color w:val="FF0000"/>
          <w:sz w:val="28"/>
          <w:szCs w:val="28"/>
        </w:rPr>
      </w:pPr>
    </w:p>
    <w:p w14:paraId="0B368F6F" w14:textId="77777777" w:rsidR="003B3BC4" w:rsidRDefault="003B3BC4" w:rsidP="003B3BC4">
      <w:pPr>
        <w:rPr>
          <w:rFonts w:ascii="Avenir Next" w:hAnsi="Avenir Next" w:cs="Arial"/>
          <w:color w:val="FF0000"/>
          <w:sz w:val="28"/>
          <w:szCs w:val="28"/>
        </w:rPr>
      </w:pPr>
      <w:r w:rsidRPr="009108C6">
        <w:rPr>
          <w:rFonts w:ascii="Avenir Next" w:hAnsi="Avenir Next" w:cs="Arial"/>
          <w:b/>
          <w:bCs/>
          <w:color w:val="FF0000"/>
          <w:sz w:val="28"/>
          <w:szCs w:val="28"/>
        </w:rPr>
        <w:t>Directions:</w:t>
      </w:r>
      <w:r w:rsidRPr="009108C6">
        <w:rPr>
          <w:rFonts w:ascii="Avenir Next" w:hAnsi="Avenir Next" w:cs="Arial"/>
          <w:color w:val="FF0000"/>
          <w:sz w:val="28"/>
          <w:szCs w:val="28"/>
        </w:rPr>
        <w:t xml:space="preserve"> Copy the image and verbiage below and paste into your email. Remove the text in red and add your members’ general login information and your contact information. We recommend attaching the “</w:t>
      </w:r>
      <w:r w:rsidRPr="00041909">
        <w:rPr>
          <w:rFonts w:ascii="Avenir Next" w:hAnsi="Avenir Next" w:cs="Arial"/>
          <w:color w:val="FF0000"/>
          <w:sz w:val="28"/>
          <w:szCs w:val="28"/>
        </w:rPr>
        <w:t xml:space="preserve">Mental Health &amp; Wellbeing at Work </w:t>
      </w:r>
      <w:r w:rsidRPr="009108C6">
        <w:rPr>
          <w:rFonts w:ascii="Avenir Next" w:hAnsi="Avenir Next" w:cs="Arial"/>
          <w:color w:val="FF0000"/>
          <w:sz w:val="28"/>
          <w:szCs w:val="28"/>
        </w:rPr>
        <w:t>Flyer” to the email.</w:t>
      </w:r>
    </w:p>
    <w:p w14:paraId="5097CDA1" w14:textId="77777777" w:rsidR="003B3BC4" w:rsidRPr="009108C6" w:rsidRDefault="003B3BC4" w:rsidP="003B3BC4">
      <w:pPr>
        <w:rPr>
          <w:rFonts w:ascii="Avenir Next" w:hAnsi="Avenir Next" w:cs="Arial"/>
          <w:color w:val="FF0000"/>
          <w:sz w:val="28"/>
          <w:szCs w:val="28"/>
        </w:rPr>
      </w:pPr>
    </w:p>
    <w:p w14:paraId="46D1180E" w14:textId="13751902" w:rsidR="005C7DF9" w:rsidRDefault="005966E1" w:rsidP="70E06029">
      <w:r>
        <w:rPr>
          <w:noProof/>
        </w:rPr>
        <w:drawing>
          <wp:inline distT="0" distB="0" distL="0" distR="0" wp14:anchorId="0E4D0D90" wp14:editId="10DA5DCA">
            <wp:extent cx="5943600" cy="3375377"/>
            <wp:effectExtent l="0" t="0" r="0" b="3175"/>
            <wp:docPr id="187346006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3460067" name="Picture 1"/>
                    <pic:cNvPicPr/>
                  </pic:nvPicPr>
                  <pic:blipFill>
                    <a:blip r:embed="rId8">
                      <a:extLst>
                        <a:ext uri="{28A0092B-C50C-407E-A947-70E740481C1C}">
                          <a14:useLocalDpi xmlns:a14="http://schemas.microsoft.com/office/drawing/2010/main" val="0"/>
                        </a:ext>
                      </a:extLst>
                    </a:blip>
                    <a:stretch>
                      <a:fillRect/>
                    </a:stretch>
                  </pic:blipFill>
                  <pic:spPr>
                    <a:xfrm>
                      <a:off x="0" y="0"/>
                      <a:ext cx="5943600" cy="3375377"/>
                    </a:xfrm>
                    <a:prstGeom prst="rect">
                      <a:avLst/>
                    </a:prstGeom>
                  </pic:spPr>
                </pic:pic>
              </a:graphicData>
            </a:graphic>
          </wp:inline>
        </w:drawing>
      </w:r>
    </w:p>
    <w:p w14:paraId="000877A4" w14:textId="77777777" w:rsidR="00D00BBE" w:rsidRPr="001B05D8" w:rsidRDefault="00D00BBE" w:rsidP="70E06029"/>
    <w:p w14:paraId="153E29E4" w14:textId="77777777" w:rsidR="000A4385" w:rsidRPr="009108C6" w:rsidRDefault="000A4385" w:rsidP="000A4385">
      <w:pPr>
        <w:spacing w:before="100" w:beforeAutospacing="1" w:after="100" w:afterAutospacing="1"/>
        <w:outlineLvl w:val="1"/>
        <w:rPr>
          <w:rFonts w:ascii="Avenir Next" w:hAnsi="Avenir Next" w:cs="Arial"/>
          <w:b/>
          <w:bCs/>
          <w:sz w:val="28"/>
          <w:szCs w:val="28"/>
        </w:rPr>
      </w:pPr>
      <w:r w:rsidRPr="009108C6">
        <w:rPr>
          <w:rFonts w:ascii="Avenir Next" w:hAnsi="Avenir Next" w:cs="Arial"/>
          <w:b/>
          <w:bCs/>
          <w:sz w:val="28"/>
          <w:szCs w:val="28"/>
          <w:highlight w:val="cyan"/>
        </w:rPr>
        <w:t xml:space="preserve">Subject: </w:t>
      </w:r>
      <w:r w:rsidRPr="009108C6">
        <w:rPr>
          <w:rFonts w:ascii="Avenir Next" w:eastAsiaTheme="minorEastAsia" w:hAnsi="Avenir Next" w:cs="Arial"/>
          <w:b/>
          <w:bCs/>
          <w:sz w:val="28"/>
          <w:szCs w:val="28"/>
          <w:highlight w:val="cyan"/>
        </w:rPr>
        <w:t>Unlock Your Best Workday with Wellbeats Wellness</w:t>
      </w:r>
      <w:r w:rsidRPr="009108C6">
        <w:rPr>
          <w:rFonts w:ascii="Avenir Next" w:hAnsi="Avenir Next" w:cs="Arial"/>
          <w:b/>
          <w:bCs/>
          <w:sz w:val="28"/>
          <w:szCs w:val="28"/>
          <w:highlight w:val="cyan"/>
        </w:rPr>
        <w:t>!</w:t>
      </w:r>
    </w:p>
    <w:p w14:paraId="0CD9DB96" w14:textId="2347D9E9" w:rsidR="000A4385" w:rsidRPr="009108C6" w:rsidRDefault="000A4385" w:rsidP="000A4385">
      <w:pPr>
        <w:spacing w:before="100" w:beforeAutospacing="1" w:after="100" w:afterAutospacing="1"/>
        <w:rPr>
          <w:rFonts w:ascii="Avenir Next" w:hAnsi="Avenir Next" w:cs="Arial"/>
          <w:sz w:val="28"/>
          <w:szCs w:val="28"/>
        </w:rPr>
      </w:pPr>
      <w:r w:rsidRPr="009108C6">
        <w:rPr>
          <w:rFonts w:ascii="Avenir Next" w:eastAsiaTheme="minorEastAsia" w:hAnsi="Avenir Next" w:cs="Arial"/>
          <w:sz w:val="28"/>
          <w:szCs w:val="28"/>
        </w:rPr>
        <w:t xml:space="preserve">In today’s fast-paced work environment, mental health and wellbeing isn’t just a luxury; it’s a necessity. When we feel mentally well, we are more equipped to handle our daily tasks and deadlines which is essential </w:t>
      </w:r>
      <w:r w:rsidR="00457E7C" w:rsidRPr="00457E7C">
        <w:rPr>
          <w:rFonts w:ascii="Avenir Next" w:eastAsiaTheme="minorEastAsia" w:hAnsi="Avenir Next" w:cs="Arial"/>
          <w:sz w:val="28"/>
          <w:szCs w:val="28"/>
        </w:rPr>
        <w:t>not only for individual success but also for the team's long-term performance</w:t>
      </w:r>
      <w:r w:rsidRPr="009108C6">
        <w:rPr>
          <w:rFonts w:ascii="Avenir Next" w:hAnsi="Avenir Next" w:cs="Arial"/>
          <w:sz w:val="28"/>
          <w:szCs w:val="28"/>
        </w:rPr>
        <w:t>.</w:t>
      </w:r>
    </w:p>
    <w:p w14:paraId="1CC9AF1C" w14:textId="77777777" w:rsidR="000A4385" w:rsidRPr="009108C6" w:rsidRDefault="000A4385" w:rsidP="000A4385">
      <w:pPr>
        <w:spacing w:before="100" w:beforeAutospacing="1" w:after="100" w:afterAutospacing="1"/>
        <w:rPr>
          <w:rFonts w:ascii="Avenir Next" w:hAnsi="Avenir Next" w:cs="Arial"/>
          <w:sz w:val="28"/>
          <w:szCs w:val="28"/>
        </w:rPr>
      </w:pPr>
      <w:r w:rsidRPr="009108C6">
        <w:rPr>
          <w:rFonts w:ascii="Avenir Next" w:hAnsi="Avenir Next" w:cs="Arial"/>
          <w:sz w:val="28"/>
          <w:szCs w:val="28"/>
        </w:rPr>
        <w:t xml:space="preserve">As part of your benefits, Wellbeats </w:t>
      </w:r>
      <w:r w:rsidRPr="009108C6">
        <w:rPr>
          <w:rFonts w:ascii="Avenir Next" w:hAnsi="Avenir Next" w:cs="Arial"/>
          <w:i/>
          <w:iCs/>
          <w:sz w:val="28"/>
          <w:szCs w:val="28"/>
        </w:rPr>
        <w:t>Wellness</w:t>
      </w:r>
      <w:r w:rsidRPr="009108C6">
        <w:rPr>
          <w:rFonts w:ascii="Avenir Next" w:hAnsi="Avenir Next" w:cs="Arial"/>
          <w:sz w:val="28"/>
          <w:szCs w:val="28"/>
        </w:rPr>
        <w:t xml:space="preserve"> provides many resources designed to help you care for you whole wellbeing throughout your workday. Whenever you need a quick</w:t>
      </w:r>
      <w:r>
        <w:rPr>
          <w:rFonts w:ascii="Avenir Next" w:hAnsi="Avenir Next" w:cs="Arial"/>
          <w:sz w:val="28"/>
          <w:szCs w:val="28"/>
        </w:rPr>
        <w:t xml:space="preserve"> recharge</w:t>
      </w:r>
      <w:r w:rsidRPr="009108C6">
        <w:rPr>
          <w:rFonts w:ascii="Avenir Next" w:hAnsi="Avenir Next" w:cs="Arial"/>
          <w:sz w:val="28"/>
          <w:szCs w:val="28"/>
        </w:rPr>
        <w:t>, Wellbeats offers classes like:</w:t>
      </w:r>
    </w:p>
    <w:p w14:paraId="004F7FB2" w14:textId="77777777" w:rsidR="000A4385" w:rsidRPr="009108C6" w:rsidRDefault="000A4385" w:rsidP="000A4385">
      <w:pPr>
        <w:spacing w:before="100" w:beforeAutospacing="1" w:after="100" w:afterAutospacing="1"/>
        <w:rPr>
          <w:rFonts w:ascii="Avenir Next" w:hAnsi="Avenir Next" w:cs="Arial"/>
          <w:b/>
          <w:bCs/>
          <w:sz w:val="28"/>
          <w:szCs w:val="28"/>
        </w:rPr>
      </w:pPr>
      <w:r w:rsidRPr="009108C6">
        <w:rPr>
          <w:rFonts w:ascii="Avenir Next" w:hAnsi="Avenir Next" w:cs="Arial"/>
          <w:b/>
          <w:bCs/>
          <w:noProof/>
          <w:sz w:val="28"/>
          <w:szCs w:val="28"/>
        </w:rPr>
        <w:lastRenderedPageBreak/>
        <w:drawing>
          <wp:inline distT="0" distB="0" distL="0" distR="0" wp14:anchorId="5C062801" wp14:editId="7339A0ED">
            <wp:extent cx="1905000" cy="1436914"/>
            <wp:effectExtent l="0" t="0" r="0" b="0"/>
            <wp:docPr id="2090515926" name="Picture 1" descr="A person sitting on a chair in an office&#10;&#10;AI-generated content may be incorrect.">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0515926" name="Picture 1" descr="A person sitting on a chair in an office&#10;&#10;AI-generated content may be incorrect.">
                      <a:hlinkClick r:id="rId9"/>
                    </pic:cNvPr>
                    <pic:cNvPicPr/>
                  </pic:nvPicPr>
                  <pic:blipFill>
                    <a:blip r:embed="rId10"/>
                    <a:stretch>
                      <a:fillRect/>
                    </a:stretch>
                  </pic:blipFill>
                  <pic:spPr>
                    <a:xfrm>
                      <a:off x="0" y="0"/>
                      <a:ext cx="1911757" cy="1442011"/>
                    </a:xfrm>
                    <a:prstGeom prst="rect">
                      <a:avLst/>
                    </a:prstGeom>
                  </pic:spPr>
                </pic:pic>
              </a:graphicData>
            </a:graphic>
          </wp:inline>
        </w:drawing>
      </w:r>
      <w:r w:rsidRPr="009108C6">
        <w:rPr>
          <w:rFonts w:ascii="Avenir Next" w:hAnsi="Avenir Next" w:cs="Arial"/>
          <w:b/>
          <w:bCs/>
          <w:sz w:val="28"/>
          <w:szCs w:val="28"/>
        </w:rPr>
        <w:t xml:space="preserve">     </w:t>
      </w:r>
      <w:r w:rsidRPr="009108C6">
        <w:rPr>
          <w:rFonts w:ascii="Avenir Next" w:hAnsi="Avenir Next" w:cs="Arial"/>
          <w:b/>
          <w:bCs/>
          <w:noProof/>
          <w:sz w:val="28"/>
          <w:szCs w:val="28"/>
        </w:rPr>
        <w:drawing>
          <wp:inline distT="0" distB="0" distL="0" distR="0" wp14:anchorId="04DF99E4" wp14:editId="111F61A0">
            <wp:extent cx="1880851" cy="1435100"/>
            <wp:effectExtent l="0" t="0" r="0" b="0"/>
            <wp:docPr id="184507228" name="Picture 1" descr="A person holding her back while sitting at a desk&#10;&#10;AI-generated content may be incorrect.">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507228" name="Picture 1" descr="A person holding her back while sitting at a desk&#10;&#10;AI-generated content may be incorrect.">
                      <a:hlinkClick r:id="rId11"/>
                    </pic:cNvPr>
                    <pic:cNvPicPr/>
                  </pic:nvPicPr>
                  <pic:blipFill>
                    <a:blip r:embed="rId12"/>
                    <a:stretch>
                      <a:fillRect/>
                    </a:stretch>
                  </pic:blipFill>
                  <pic:spPr>
                    <a:xfrm>
                      <a:off x="0" y="0"/>
                      <a:ext cx="1891383" cy="1443136"/>
                    </a:xfrm>
                    <a:prstGeom prst="rect">
                      <a:avLst/>
                    </a:prstGeom>
                  </pic:spPr>
                </pic:pic>
              </a:graphicData>
            </a:graphic>
          </wp:inline>
        </w:drawing>
      </w:r>
      <w:r w:rsidRPr="009108C6">
        <w:rPr>
          <w:rFonts w:ascii="Avenir Next" w:hAnsi="Avenir Next" w:cs="Arial"/>
          <w:b/>
          <w:bCs/>
          <w:sz w:val="28"/>
          <w:szCs w:val="28"/>
        </w:rPr>
        <w:t xml:space="preserve">   </w:t>
      </w:r>
      <w:r w:rsidRPr="009108C6">
        <w:rPr>
          <w:rFonts w:ascii="Avenir Next" w:hAnsi="Avenir Next" w:cs="Arial"/>
          <w:b/>
          <w:bCs/>
          <w:noProof/>
          <w:sz w:val="28"/>
          <w:szCs w:val="28"/>
        </w:rPr>
        <w:drawing>
          <wp:inline distT="0" distB="0" distL="0" distR="0" wp14:anchorId="7BF0E786" wp14:editId="63EF0CEB">
            <wp:extent cx="1739900" cy="1327553"/>
            <wp:effectExtent l="0" t="0" r="0" b="6350"/>
            <wp:docPr id="1046645949" name="Picture 1" descr="A person standing in a room&#10;&#10;AI-generated content may be incorrect.">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6645949" name="Picture 1" descr="A person standing in a room&#10;&#10;AI-generated content may be incorrect.">
                      <a:hlinkClick r:id="rId13"/>
                    </pic:cNvPr>
                    <pic:cNvPicPr/>
                  </pic:nvPicPr>
                  <pic:blipFill>
                    <a:blip r:embed="rId14"/>
                    <a:stretch>
                      <a:fillRect/>
                    </a:stretch>
                  </pic:blipFill>
                  <pic:spPr>
                    <a:xfrm>
                      <a:off x="0" y="0"/>
                      <a:ext cx="1751356" cy="1336294"/>
                    </a:xfrm>
                    <a:prstGeom prst="rect">
                      <a:avLst/>
                    </a:prstGeom>
                  </pic:spPr>
                </pic:pic>
              </a:graphicData>
            </a:graphic>
          </wp:inline>
        </w:drawing>
      </w:r>
    </w:p>
    <w:p w14:paraId="04E27DD3" w14:textId="77777777" w:rsidR="000A4385" w:rsidRPr="009108C6" w:rsidRDefault="000A4385" w:rsidP="000A4385">
      <w:pPr>
        <w:spacing w:before="100" w:beforeAutospacing="1" w:after="100" w:afterAutospacing="1"/>
        <w:rPr>
          <w:rFonts w:ascii="Avenir Next" w:hAnsi="Avenir Next" w:cs="Arial"/>
          <w:sz w:val="28"/>
          <w:szCs w:val="28"/>
        </w:rPr>
      </w:pPr>
      <w:r w:rsidRPr="009108C6">
        <w:rPr>
          <w:rFonts w:ascii="Avenir Next" w:hAnsi="Avenir Next" w:cs="Arial"/>
          <w:sz w:val="28"/>
          <w:szCs w:val="28"/>
        </w:rPr>
        <w:t xml:space="preserve">You can also enroll in the </w:t>
      </w:r>
      <w:hyperlink r:id="rId15" w:anchor="overview" w:history="1">
        <w:r w:rsidRPr="009108C6">
          <w:rPr>
            <w:rStyle w:val="Hyperlink"/>
            <w:rFonts w:ascii="Avenir Next" w:hAnsi="Avenir Next" w:cs="Arial"/>
            <w:sz w:val="28"/>
            <w:szCs w:val="28"/>
          </w:rPr>
          <w:t>Give Me a Work Break</w:t>
        </w:r>
      </w:hyperlink>
      <w:r w:rsidRPr="009108C6">
        <w:rPr>
          <w:rFonts w:ascii="Avenir Next" w:hAnsi="Avenir Next" w:cs="Arial"/>
          <w:sz w:val="28"/>
          <w:szCs w:val="28"/>
        </w:rPr>
        <w:t xml:space="preserve"> program or find more work break videos here: </w:t>
      </w:r>
      <w:hyperlink r:id="rId16" w:history="1">
        <w:r w:rsidRPr="009108C6">
          <w:rPr>
            <w:rStyle w:val="Hyperlink"/>
            <w:rFonts w:ascii="Avenir Next" w:hAnsi="Avenir Next" w:cs="Arial"/>
            <w:sz w:val="28"/>
            <w:szCs w:val="28"/>
          </w:rPr>
          <w:t>Work Break Category</w:t>
        </w:r>
      </w:hyperlink>
    </w:p>
    <w:p w14:paraId="0001B6F0" w14:textId="77777777" w:rsidR="000A4385" w:rsidRPr="009108C6" w:rsidRDefault="000A4385" w:rsidP="000A4385">
      <w:pPr>
        <w:spacing w:before="100" w:beforeAutospacing="1" w:after="100" w:afterAutospacing="1"/>
        <w:rPr>
          <w:rFonts w:ascii="Avenir Next" w:hAnsi="Avenir Next" w:cs="Arial"/>
          <w:sz w:val="28"/>
          <w:szCs w:val="28"/>
        </w:rPr>
      </w:pPr>
      <w:r w:rsidRPr="009108C6">
        <w:rPr>
          <w:rFonts w:ascii="Avenir Next" w:hAnsi="Avenir Next" w:cs="Arial"/>
          <w:sz w:val="28"/>
          <w:szCs w:val="28"/>
        </w:rPr>
        <w:t xml:space="preserve">Because when your mind is well, your work thrives! </w:t>
      </w:r>
    </w:p>
    <w:p w14:paraId="5CD3C846" w14:textId="77777777" w:rsidR="000A4385" w:rsidRPr="009108C6" w:rsidRDefault="000A4385" w:rsidP="000A4385">
      <w:pPr>
        <w:spacing w:before="100" w:beforeAutospacing="1" w:after="100" w:afterAutospacing="1"/>
        <w:rPr>
          <w:rFonts w:ascii="Avenir Next" w:hAnsi="Avenir Next" w:cs="Arial"/>
          <w:sz w:val="28"/>
          <w:szCs w:val="28"/>
        </w:rPr>
      </w:pPr>
      <w:r w:rsidRPr="009108C6">
        <w:rPr>
          <w:rFonts w:ascii="Avenir Next" w:hAnsi="Avenir Next" w:cs="Arial"/>
          <w:b/>
          <w:bCs/>
          <w:color w:val="000000" w:themeColor="text1"/>
          <w:sz w:val="28"/>
          <w:szCs w:val="28"/>
        </w:rPr>
        <w:t>Ready to get started?</w:t>
      </w:r>
    </w:p>
    <w:p w14:paraId="43B70A1A" w14:textId="77777777" w:rsidR="000A4385" w:rsidRPr="009108C6" w:rsidRDefault="000A4385" w:rsidP="000A4385">
      <w:pPr>
        <w:spacing w:before="100" w:beforeAutospacing="1" w:after="100" w:afterAutospacing="1"/>
        <w:rPr>
          <w:rFonts w:ascii="Avenir Next" w:hAnsi="Avenir Next" w:cs="Arial"/>
          <w:color w:val="000000" w:themeColor="text1"/>
          <w:sz w:val="28"/>
          <w:szCs w:val="28"/>
        </w:rPr>
      </w:pPr>
      <w:r w:rsidRPr="009108C6">
        <w:rPr>
          <w:rFonts w:ascii="Avenir Next" w:hAnsi="Avenir Next" w:cs="Arial"/>
          <w:color w:val="000000" w:themeColor="text1"/>
          <w:sz w:val="28"/>
          <w:szCs w:val="28"/>
        </w:rPr>
        <w:t xml:space="preserve">Access Wellbeats via the mobile app or on your </w:t>
      </w:r>
      <w:hyperlink r:id="rId17" w:history="1">
        <w:r w:rsidRPr="009108C6">
          <w:rPr>
            <w:rStyle w:val="Hyperlink"/>
            <w:rFonts w:ascii="Avenir Next" w:hAnsi="Avenir Next" w:cs="Arial"/>
            <w:color w:val="000000" w:themeColor="text1"/>
            <w:sz w:val="28"/>
            <w:szCs w:val="28"/>
          </w:rPr>
          <w:t>internet browser</w:t>
        </w:r>
      </w:hyperlink>
      <w:r w:rsidRPr="009108C6">
        <w:rPr>
          <w:rFonts w:ascii="Avenir Next" w:hAnsi="Avenir Next" w:cs="Arial"/>
          <w:color w:val="000000" w:themeColor="text1"/>
          <w:sz w:val="28"/>
          <w:szCs w:val="28"/>
        </w:rPr>
        <w:t xml:space="preserve"> and login with your work email address.</w:t>
      </w:r>
    </w:p>
    <w:p w14:paraId="600B64E1" w14:textId="77777777" w:rsidR="000A4385" w:rsidRPr="009108C6" w:rsidRDefault="000A4385" w:rsidP="000A4385">
      <w:pPr>
        <w:rPr>
          <w:rFonts w:ascii="Avenir Next" w:hAnsi="Avenir Next" w:cs="Arial"/>
          <w:color w:val="FF0000"/>
          <w:sz w:val="28"/>
          <w:szCs w:val="28"/>
        </w:rPr>
      </w:pPr>
    </w:p>
    <w:p w14:paraId="3029F8FC" w14:textId="77777777" w:rsidR="000A4385" w:rsidRPr="009108C6" w:rsidRDefault="000A4385" w:rsidP="000A4385">
      <w:pPr>
        <w:rPr>
          <w:rFonts w:ascii="Avenir Next" w:hAnsi="Avenir Next" w:cs="Arial"/>
          <w:color w:val="FF0000"/>
          <w:sz w:val="28"/>
          <w:szCs w:val="28"/>
        </w:rPr>
      </w:pPr>
      <w:r w:rsidRPr="009108C6">
        <w:rPr>
          <w:rFonts w:ascii="Avenir Next" w:hAnsi="Avenir Next" w:cs="Arial"/>
          <w:color w:val="FF0000"/>
          <w:sz w:val="28"/>
          <w:szCs w:val="28"/>
        </w:rPr>
        <w:t>[Enter general login information. Here is an example:</w:t>
      </w:r>
    </w:p>
    <w:p w14:paraId="5541AEF1" w14:textId="77777777" w:rsidR="000A4385" w:rsidRPr="009108C6" w:rsidRDefault="000A4385" w:rsidP="000A4385">
      <w:pPr>
        <w:rPr>
          <w:rFonts w:ascii="Avenir Next" w:hAnsi="Avenir Next" w:cs="Arial"/>
          <w:color w:val="FF0000"/>
          <w:sz w:val="28"/>
          <w:szCs w:val="28"/>
        </w:rPr>
      </w:pPr>
    </w:p>
    <w:p w14:paraId="53E133C2" w14:textId="77777777" w:rsidR="000A4385" w:rsidRPr="009108C6" w:rsidRDefault="000A4385" w:rsidP="000A4385">
      <w:pPr>
        <w:rPr>
          <w:rFonts w:ascii="Avenir Next" w:hAnsi="Avenir Next" w:cs="Arial"/>
          <w:color w:val="FF0000"/>
          <w:sz w:val="28"/>
          <w:szCs w:val="28"/>
        </w:rPr>
      </w:pPr>
      <w:r w:rsidRPr="009108C6">
        <w:rPr>
          <w:rFonts w:ascii="Avenir Next" w:hAnsi="Avenir Next" w:cs="Arial"/>
          <w:b/>
          <w:bCs/>
          <w:color w:val="FF0000"/>
          <w:sz w:val="28"/>
          <w:szCs w:val="28"/>
        </w:rPr>
        <w:t>Your Username</w:t>
      </w:r>
      <w:r w:rsidRPr="009108C6">
        <w:rPr>
          <w:rFonts w:ascii="Avenir Next" w:hAnsi="Avenir Next" w:cs="Arial"/>
          <w:color w:val="FF0000"/>
          <w:sz w:val="28"/>
          <w:szCs w:val="28"/>
        </w:rPr>
        <w:t xml:space="preserve"> = Your [Company Name] email address. If you’re logging in for the first time or forgot your password, select </w:t>
      </w:r>
      <w:r w:rsidRPr="009108C6">
        <w:rPr>
          <w:rFonts w:ascii="Avenir Next" w:hAnsi="Avenir Next" w:cs="Arial"/>
          <w:b/>
          <w:bCs/>
          <w:color w:val="FF0000"/>
          <w:sz w:val="28"/>
          <w:szCs w:val="28"/>
        </w:rPr>
        <w:t>Forgot Password</w:t>
      </w:r>
      <w:r w:rsidRPr="009108C6">
        <w:rPr>
          <w:rFonts w:ascii="Avenir Next" w:hAnsi="Avenir Next" w:cs="Arial"/>
          <w:color w:val="FF0000"/>
          <w:sz w:val="28"/>
          <w:szCs w:val="28"/>
        </w:rPr>
        <w:t xml:space="preserve"> to reset your password.]</w:t>
      </w:r>
    </w:p>
    <w:p w14:paraId="018B7C03" w14:textId="77777777" w:rsidR="000A4385" w:rsidRPr="009108C6" w:rsidRDefault="000A4385" w:rsidP="000A4385">
      <w:pPr>
        <w:rPr>
          <w:rFonts w:ascii="Avenir Next" w:hAnsi="Avenir Next" w:cs="Arial"/>
          <w:sz w:val="28"/>
          <w:szCs w:val="28"/>
        </w:rPr>
      </w:pPr>
    </w:p>
    <w:p w14:paraId="5F212D18" w14:textId="77777777" w:rsidR="000A4385" w:rsidRPr="009108C6" w:rsidRDefault="000A4385" w:rsidP="000A4385">
      <w:pPr>
        <w:rPr>
          <w:rFonts w:ascii="Avenir Next" w:hAnsi="Avenir Next" w:cs="Arial"/>
          <w:sz w:val="28"/>
          <w:szCs w:val="28"/>
        </w:rPr>
      </w:pPr>
      <w:r w:rsidRPr="009108C6">
        <w:rPr>
          <w:rFonts w:ascii="Avenir Next" w:hAnsi="Avenir Next" w:cs="Arial"/>
          <w:sz w:val="28"/>
          <w:szCs w:val="28"/>
        </w:rPr>
        <w:t xml:space="preserve">For any questions, please contact </w:t>
      </w:r>
      <w:r w:rsidRPr="009108C6">
        <w:rPr>
          <w:rFonts w:ascii="Avenir Next" w:hAnsi="Avenir Next" w:cs="Arial"/>
          <w:color w:val="FF0000"/>
          <w:sz w:val="28"/>
          <w:szCs w:val="28"/>
        </w:rPr>
        <w:t>[enter your contact information here]</w:t>
      </w:r>
      <w:r w:rsidRPr="009108C6">
        <w:rPr>
          <w:rFonts w:ascii="Avenir Next" w:hAnsi="Avenir Next" w:cs="Arial"/>
          <w:sz w:val="28"/>
          <w:szCs w:val="28"/>
        </w:rPr>
        <w:t>.</w:t>
      </w:r>
    </w:p>
    <w:p w14:paraId="16CBDFCB" w14:textId="77777777" w:rsidR="000A4385" w:rsidRPr="009108C6" w:rsidRDefault="000A4385" w:rsidP="000A4385">
      <w:pPr>
        <w:rPr>
          <w:rFonts w:ascii="Avenir Next" w:hAnsi="Avenir Next" w:cs="Arial"/>
          <w:sz w:val="28"/>
          <w:szCs w:val="28"/>
        </w:rPr>
      </w:pPr>
    </w:p>
    <w:p w14:paraId="2655272B" w14:textId="77777777" w:rsidR="000A4385" w:rsidRPr="009108C6" w:rsidRDefault="000A4385" w:rsidP="000A4385">
      <w:pPr>
        <w:rPr>
          <w:rFonts w:ascii="Avenir Next" w:hAnsi="Avenir Next" w:cs="Arial"/>
          <w:sz w:val="28"/>
          <w:szCs w:val="28"/>
        </w:rPr>
      </w:pPr>
      <w:r w:rsidRPr="009108C6">
        <w:rPr>
          <w:rFonts w:ascii="Avenir Next" w:hAnsi="Avenir Next" w:cs="Arial"/>
          <w:sz w:val="28"/>
          <w:szCs w:val="28"/>
        </w:rPr>
        <w:t>Cheers,</w:t>
      </w:r>
    </w:p>
    <w:p w14:paraId="2BCC6DD8" w14:textId="77777777" w:rsidR="000A4385" w:rsidRPr="009108C6" w:rsidRDefault="000A4385" w:rsidP="000A4385">
      <w:pPr>
        <w:rPr>
          <w:rFonts w:ascii="Avenir Next" w:hAnsi="Avenir Next" w:cs="Arial"/>
          <w:sz w:val="28"/>
          <w:szCs w:val="28"/>
        </w:rPr>
      </w:pPr>
    </w:p>
    <w:p w14:paraId="5C9ECD69" w14:textId="77777777" w:rsidR="000A4385" w:rsidRPr="009108C6" w:rsidRDefault="000A4385" w:rsidP="000A4385">
      <w:pPr>
        <w:rPr>
          <w:rFonts w:ascii="Avenir Next" w:hAnsi="Avenir Next" w:cs="Arial"/>
          <w:color w:val="FF0000"/>
          <w:sz w:val="28"/>
          <w:szCs w:val="28"/>
        </w:rPr>
      </w:pPr>
      <w:r w:rsidRPr="009108C6">
        <w:rPr>
          <w:rFonts w:ascii="Avenir Next" w:hAnsi="Avenir Next" w:cs="Arial"/>
          <w:color w:val="FF0000"/>
          <w:sz w:val="28"/>
          <w:szCs w:val="28"/>
        </w:rPr>
        <w:t>[Enter your name here]</w:t>
      </w:r>
    </w:p>
    <w:p w14:paraId="533B1C18" w14:textId="77777777" w:rsidR="000A4385" w:rsidRPr="009108C6" w:rsidRDefault="000A4385" w:rsidP="000A4385">
      <w:pPr>
        <w:jc w:val="center"/>
        <w:rPr>
          <w:rFonts w:ascii="Avenir Next" w:hAnsi="Avenir Next" w:cs="Arial"/>
          <w:b/>
          <w:bCs/>
          <w:color w:val="FF0000"/>
          <w:sz w:val="28"/>
          <w:szCs w:val="28"/>
          <w:u w:val="single"/>
        </w:rPr>
      </w:pPr>
    </w:p>
    <w:p w14:paraId="1DB1B497" w14:textId="77777777" w:rsidR="000A4385" w:rsidRPr="009108C6" w:rsidRDefault="000A4385" w:rsidP="000A4385">
      <w:pPr>
        <w:jc w:val="center"/>
        <w:rPr>
          <w:rFonts w:ascii="Avenir Next" w:hAnsi="Avenir Next" w:cs="Arial"/>
          <w:b/>
          <w:bCs/>
          <w:color w:val="FF0000"/>
          <w:sz w:val="28"/>
          <w:szCs w:val="28"/>
          <w:u w:val="single"/>
        </w:rPr>
      </w:pPr>
    </w:p>
    <w:p w14:paraId="4569BF99" w14:textId="77777777" w:rsidR="000A4385" w:rsidRDefault="000A4385" w:rsidP="000A4385">
      <w:pPr>
        <w:jc w:val="center"/>
        <w:rPr>
          <w:rFonts w:ascii="Avenir Next" w:hAnsi="Avenir Next" w:cs="Arial"/>
          <w:b/>
          <w:bCs/>
          <w:color w:val="FF0000"/>
          <w:sz w:val="28"/>
          <w:szCs w:val="28"/>
          <w:u w:val="single"/>
        </w:rPr>
      </w:pPr>
    </w:p>
    <w:p w14:paraId="04E83A03" w14:textId="77777777" w:rsidR="000A4385" w:rsidRDefault="000A4385" w:rsidP="000A4385">
      <w:pPr>
        <w:jc w:val="center"/>
        <w:rPr>
          <w:rFonts w:ascii="Avenir Next" w:hAnsi="Avenir Next" w:cs="Arial"/>
          <w:b/>
          <w:bCs/>
          <w:color w:val="FF0000"/>
          <w:sz w:val="28"/>
          <w:szCs w:val="28"/>
          <w:u w:val="single"/>
        </w:rPr>
      </w:pPr>
    </w:p>
    <w:p w14:paraId="707750E5" w14:textId="6905D25B" w:rsidR="006645FE" w:rsidRPr="00AD0753" w:rsidRDefault="006645FE" w:rsidP="0080702B">
      <w:pPr>
        <w:jc w:val="center"/>
        <w:rPr>
          <w:rFonts w:ascii="Arial" w:hAnsi="Arial" w:cs="Arial"/>
          <w:sz w:val="20"/>
          <w:szCs w:val="20"/>
        </w:rPr>
      </w:pPr>
    </w:p>
    <w:sectPr w:rsidR="006645FE" w:rsidRPr="00AD0753" w:rsidSect="001E2F3B">
      <w:pgSz w:w="12240" w:h="15840"/>
      <w:pgMar w:top="72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lfax Regular">
    <w:altName w:val="Calibri"/>
    <w:panose1 w:val="020B0604020202020204"/>
    <w:charset w:val="00"/>
    <w:family w:val="swiss"/>
    <w:notTrueType/>
    <w:pitch w:val="variable"/>
    <w:sig w:usb0="A00000EF" w:usb1="5000204A" w:usb2="00000000" w:usb3="00000000" w:csb0="0000009F" w:csb1="00000000"/>
  </w:font>
  <w:font w:name="Calibri">
    <w:panose1 w:val="020F0502020204030204"/>
    <w:charset w:val="00"/>
    <w:family w:val="swiss"/>
    <w:pitch w:val="variable"/>
    <w:sig w:usb0="E4002EFF" w:usb1="C200247B" w:usb2="00000009" w:usb3="00000000" w:csb0="000001FF" w:csb1="00000000"/>
  </w:font>
  <w:font w:name="Times New Roman (Body CS)">
    <w:altName w:val="Times New Roman"/>
    <w:panose1 w:val="020B0604020202020204"/>
    <w:charset w:val="00"/>
    <w:family w:val="roman"/>
    <w:pitch w:val="variable"/>
    <w:sig w:usb0="E0002AEF" w:usb1="C0007841" w:usb2="00000009" w:usb3="00000000" w:csb0="000001FF" w:csb1="00000000"/>
  </w:font>
  <w:font w:name="Avenir Next">
    <w:panose1 w:val="020B0503020202020204"/>
    <w:charset w:val="00"/>
    <w:family w:val="swiss"/>
    <w:pitch w:val="variable"/>
    <w:sig w:usb0="8000002F" w:usb1="5000204A" w:usb2="00000000" w:usb3="00000000" w:csb0="0000009B"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F0C7548"/>
    <w:multiLevelType w:val="hybridMultilevel"/>
    <w:tmpl w:val="DDEE9E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77B5424"/>
    <w:multiLevelType w:val="hybridMultilevel"/>
    <w:tmpl w:val="431CEE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9406BD6"/>
    <w:multiLevelType w:val="hybridMultilevel"/>
    <w:tmpl w:val="66E494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42230063">
    <w:abstractNumId w:val="1"/>
  </w:num>
  <w:num w:numId="2" w16cid:durableId="1129978847">
    <w:abstractNumId w:val="2"/>
  </w:num>
  <w:num w:numId="3" w16cid:durableId="5503145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3668"/>
    <w:rsid w:val="000342FD"/>
    <w:rsid w:val="000366D7"/>
    <w:rsid w:val="000A4385"/>
    <w:rsid w:val="000A63BD"/>
    <w:rsid w:val="000E4437"/>
    <w:rsid w:val="00146344"/>
    <w:rsid w:val="001539E4"/>
    <w:rsid w:val="00171B99"/>
    <w:rsid w:val="00182B85"/>
    <w:rsid w:val="0019139F"/>
    <w:rsid w:val="001B05D8"/>
    <w:rsid w:val="001B47A3"/>
    <w:rsid w:val="001E2F3B"/>
    <w:rsid w:val="001F76E5"/>
    <w:rsid w:val="00227FB1"/>
    <w:rsid w:val="002D41A0"/>
    <w:rsid w:val="00305A8B"/>
    <w:rsid w:val="00306668"/>
    <w:rsid w:val="00315020"/>
    <w:rsid w:val="00335361"/>
    <w:rsid w:val="003458EB"/>
    <w:rsid w:val="003B3BC4"/>
    <w:rsid w:val="003E3D49"/>
    <w:rsid w:val="003F25C1"/>
    <w:rsid w:val="0045256E"/>
    <w:rsid w:val="00453A00"/>
    <w:rsid w:val="00457E7C"/>
    <w:rsid w:val="00463BF6"/>
    <w:rsid w:val="00484A62"/>
    <w:rsid w:val="004A1975"/>
    <w:rsid w:val="00503668"/>
    <w:rsid w:val="00560DB8"/>
    <w:rsid w:val="005966E1"/>
    <w:rsid w:val="005A738F"/>
    <w:rsid w:val="005C7DF9"/>
    <w:rsid w:val="005F63DF"/>
    <w:rsid w:val="00607B16"/>
    <w:rsid w:val="0063316C"/>
    <w:rsid w:val="00663E9C"/>
    <w:rsid w:val="006645FE"/>
    <w:rsid w:val="00665C5F"/>
    <w:rsid w:val="00781D7A"/>
    <w:rsid w:val="007A39D3"/>
    <w:rsid w:val="007C34D9"/>
    <w:rsid w:val="007E26C2"/>
    <w:rsid w:val="007E4395"/>
    <w:rsid w:val="007F2DB7"/>
    <w:rsid w:val="0080702B"/>
    <w:rsid w:val="008355A1"/>
    <w:rsid w:val="0087256C"/>
    <w:rsid w:val="00890CC2"/>
    <w:rsid w:val="008A5820"/>
    <w:rsid w:val="008AD2DE"/>
    <w:rsid w:val="008E083C"/>
    <w:rsid w:val="008F116B"/>
    <w:rsid w:val="00906844"/>
    <w:rsid w:val="009B71B3"/>
    <w:rsid w:val="009B793E"/>
    <w:rsid w:val="009C605E"/>
    <w:rsid w:val="00A14D11"/>
    <w:rsid w:val="00A477A7"/>
    <w:rsid w:val="00A85923"/>
    <w:rsid w:val="00A900A9"/>
    <w:rsid w:val="00AD0753"/>
    <w:rsid w:val="00AE4FE4"/>
    <w:rsid w:val="00B0702B"/>
    <w:rsid w:val="00B16C86"/>
    <w:rsid w:val="00B77F15"/>
    <w:rsid w:val="00B82A31"/>
    <w:rsid w:val="00B83F13"/>
    <w:rsid w:val="00B85CE9"/>
    <w:rsid w:val="00B87EDA"/>
    <w:rsid w:val="00BA040E"/>
    <w:rsid w:val="00BC0042"/>
    <w:rsid w:val="00BC705D"/>
    <w:rsid w:val="00C2391C"/>
    <w:rsid w:val="00C240AE"/>
    <w:rsid w:val="00C240DA"/>
    <w:rsid w:val="00C309C5"/>
    <w:rsid w:val="00C51E28"/>
    <w:rsid w:val="00C53686"/>
    <w:rsid w:val="00C81716"/>
    <w:rsid w:val="00C836CF"/>
    <w:rsid w:val="00C92759"/>
    <w:rsid w:val="00C97EB3"/>
    <w:rsid w:val="00CC3DE8"/>
    <w:rsid w:val="00CD384E"/>
    <w:rsid w:val="00CD5D6A"/>
    <w:rsid w:val="00D00125"/>
    <w:rsid w:val="00D00BBE"/>
    <w:rsid w:val="00D0677B"/>
    <w:rsid w:val="00D14015"/>
    <w:rsid w:val="00D2056F"/>
    <w:rsid w:val="00D20A75"/>
    <w:rsid w:val="00D81DC1"/>
    <w:rsid w:val="00DC0CFD"/>
    <w:rsid w:val="00DC43A4"/>
    <w:rsid w:val="00DEA2D3"/>
    <w:rsid w:val="00DF7160"/>
    <w:rsid w:val="00E2614C"/>
    <w:rsid w:val="00E50F59"/>
    <w:rsid w:val="00E63069"/>
    <w:rsid w:val="00EA09AC"/>
    <w:rsid w:val="00ED00F9"/>
    <w:rsid w:val="00EF31D3"/>
    <w:rsid w:val="00F15A6D"/>
    <w:rsid w:val="00F91053"/>
    <w:rsid w:val="00FC1ECF"/>
    <w:rsid w:val="00FD207A"/>
    <w:rsid w:val="00FE71AA"/>
    <w:rsid w:val="0A3FDF61"/>
    <w:rsid w:val="13B50824"/>
    <w:rsid w:val="14A36E83"/>
    <w:rsid w:val="1DFF985E"/>
    <w:rsid w:val="22F14999"/>
    <w:rsid w:val="25E0A5BA"/>
    <w:rsid w:val="27B5BD3D"/>
    <w:rsid w:val="28F49D42"/>
    <w:rsid w:val="2B71F8A5"/>
    <w:rsid w:val="2EDBEE03"/>
    <w:rsid w:val="2FA4A793"/>
    <w:rsid w:val="35B9F7ED"/>
    <w:rsid w:val="3771015B"/>
    <w:rsid w:val="47B09F24"/>
    <w:rsid w:val="48C19795"/>
    <w:rsid w:val="557A4058"/>
    <w:rsid w:val="582FADF1"/>
    <w:rsid w:val="596E8DF6"/>
    <w:rsid w:val="5CC68049"/>
    <w:rsid w:val="65A4B103"/>
    <w:rsid w:val="6DA0A00B"/>
    <w:rsid w:val="70274291"/>
    <w:rsid w:val="70E06029"/>
    <w:rsid w:val="76F89F88"/>
    <w:rsid w:val="78C1FD92"/>
    <w:rsid w:val="7925DE86"/>
    <w:rsid w:val="7DB3FB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1F3327"/>
  <w15:chartTrackingRefBased/>
  <w15:docId w15:val="{6F69C2D0-F7CB-864D-8B6C-83AE6FFE65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olfax Regular" w:eastAsiaTheme="minorHAnsi" w:hAnsi="Colfax Regular" w:cs="Times New Roman (Body CS)"/>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645FE"/>
    <w:rPr>
      <w:color w:val="0563C1" w:themeColor="hyperlink"/>
      <w:u w:val="single"/>
    </w:rPr>
  </w:style>
  <w:style w:type="character" w:styleId="UnresolvedMention">
    <w:name w:val="Unresolved Mention"/>
    <w:basedOn w:val="DefaultParagraphFont"/>
    <w:uiPriority w:val="99"/>
    <w:semiHidden/>
    <w:unhideWhenUsed/>
    <w:rsid w:val="006645FE"/>
    <w:rPr>
      <w:color w:val="605E5C"/>
      <w:shd w:val="clear" w:color="auto" w:fill="E1DFDD"/>
    </w:rPr>
  </w:style>
  <w:style w:type="character" w:styleId="FollowedHyperlink">
    <w:name w:val="FollowedHyperlink"/>
    <w:basedOn w:val="DefaultParagraphFont"/>
    <w:uiPriority w:val="99"/>
    <w:semiHidden/>
    <w:unhideWhenUsed/>
    <w:rsid w:val="003458EB"/>
    <w:rPr>
      <w:color w:val="954F72" w:themeColor="followedHyperlink"/>
      <w:u w:val="single"/>
    </w:rPr>
  </w:style>
  <w:style w:type="paragraph" w:styleId="ListParagraph">
    <w:name w:val="List Paragraph"/>
    <w:basedOn w:val="Normal"/>
    <w:uiPriority w:val="34"/>
    <w:qFormat/>
    <w:rsid w:val="00FD207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portal.wellbeats.com/list/Category/Work%20Breaks(m:class-detail/2027)#overview"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hyperlink" Target="https://portal.wellbeats.com/?redirectTo=%2Fhome" TargetMode="External"/><Relationship Id="rId2" Type="http://schemas.openxmlformats.org/officeDocument/2006/relationships/customXml" Target="../customXml/item2.xml"/><Relationship Id="rId16" Type="http://schemas.openxmlformats.org/officeDocument/2006/relationships/hyperlink" Target="https://portal.wellbeats.com/list/Category/Work%20Breaks"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portal.wellbeats.com/list/Category/Work%20Breaks(m:class-detail/3065)#overview" TargetMode="External"/><Relationship Id="rId5" Type="http://schemas.openxmlformats.org/officeDocument/2006/relationships/styles" Target="styles.xml"/><Relationship Id="rId15" Type="http://schemas.openxmlformats.org/officeDocument/2006/relationships/hyperlink" Target="https://portal.wellbeats.com/search(m:program-detail/59)" TargetMode="External"/><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hyperlink" Target="https://portal.wellbeats.com/list/Category/Work%20Breaks(m:class-detail/2028)#overview" TargetMode="External"/><Relationship Id="rId1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AA90A0D79604146A45A8422F9F2586D" ma:contentTypeVersion="17" ma:contentTypeDescription="Create a new document." ma:contentTypeScope="" ma:versionID="4552eee54e5b073ae75a210faff0c992">
  <xsd:schema xmlns:xsd="http://www.w3.org/2001/XMLSchema" xmlns:xs="http://www.w3.org/2001/XMLSchema" xmlns:p="http://schemas.microsoft.com/office/2006/metadata/properties" xmlns:ns1="http://schemas.microsoft.com/sharepoint/v3" xmlns:ns2="4c73d038-ce21-4819-8f6f-25b32932bac0" xmlns:ns3="ea8b2809-ab83-4aae-9a72-03a08b2a2395" targetNamespace="http://schemas.microsoft.com/office/2006/metadata/properties" ma:root="true" ma:fieldsID="7cf8d305e1af03057047220fa85876be" ns1:_="" ns2:_="" ns3:_="">
    <xsd:import namespace="http://schemas.microsoft.com/sharepoint/v3"/>
    <xsd:import namespace="4c73d038-ce21-4819-8f6f-25b32932bac0"/>
    <xsd:import namespace="ea8b2809-ab83-4aae-9a72-03a08b2a239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0" nillable="true" ma:displayName="Unified Compliance Policy Properties" ma:hidden="true" ma:internalName="_ip_UnifiedCompliancePolicyProperties">
      <xsd:simpleType>
        <xsd:restriction base="dms:Note"/>
      </xsd:simpleType>
    </xsd:element>
    <xsd:element name="_ip_UnifiedCompliancePolicyUIAction" ma:index="21"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c73d038-ce21-4819-8f6f-25b32932bac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8b2809-ab83-4aae-9a72-03a08b2a2395"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092A1C0-60AB-4474-B581-DCE39154D2C0}">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22E86AF6-11B3-4DA5-96B5-502EDD2FD31C}">
  <ds:schemaRefs>
    <ds:schemaRef ds:uri="http://schemas.microsoft.com/sharepoint/v3/contenttype/forms"/>
  </ds:schemaRefs>
</ds:datastoreItem>
</file>

<file path=customXml/itemProps3.xml><?xml version="1.0" encoding="utf-8"?>
<ds:datastoreItem xmlns:ds="http://schemas.openxmlformats.org/officeDocument/2006/customXml" ds:itemID="{B940A788-C8D3-4F71-9A96-11107ED998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4c73d038-ce21-4819-8f6f-25b32932bac0"/>
    <ds:schemaRef ds:uri="ea8b2809-ab83-4aae-9a72-03a08b2a239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103</TotalTime>
  <Pages>2</Pages>
  <Words>258</Words>
  <Characters>1475</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Tiana Emery</dc:creator>
  <cp:keywords/>
  <dc:description/>
  <cp:lastModifiedBy>Monique Reid</cp:lastModifiedBy>
  <cp:revision>70</cp:revision>
  <dcterms:created xsi:type="dcterms:W3CDTF">2021-04-07T19:29:00Z</dcterms:created>
  <dcterms:modified xsi:type="dcterms:W3CDTF">2025-08-08T18:55:00Z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0x010100DAA90A0D79604146A45A8422F9F2586D</vt:lpwstr>
  </property>
</Properties>
</file>